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76C80" w14:textId="77777777" w:rsidR="00B07DDF" w:rsidRPr="00940229" w:rsidRDefault="00B07DDF" w:rsidP="00B07DDF">
      <w:pPr>
        <w:shd w:val="clear" w:color="auto" w:fill="FFFFFF"/>
        <w:spacing w:after="0" w:line="240" w:lineRule="auto"/>
        <w:ind w:firstLine="601"/>
        <w:contextualSpacing/>
        <w:jc w:val="center"/>
        <w:rPr>
          <w:rFonts w:ascii="Times New Roman" w:eastAsia="Times New Roman" w:hAnsi="Times New Roman" w:cs="Times New Roman"/>
          <w:b/>
          <w:sz w:val="26"/>
          <w:szCs w:val="26"/>
          <w:lang w:eastAsia="ru-RU"/>
        </w:rPr>
      </w:pPr>
      <w:r w:rsidRPr="00940229">
        <w:rPr>
          <w:rFonts w:ascii="Times New Roman" w:eastAsia="Times New Roman" w:hAnsi="Times New Roman" w:cs="Times New Roman"/>
          <w:b/>
          <w:color w:val="000000"/>
          <w:sz w:val="26"/>
          <w:szCs w:val="26"/>
          <w:lang w:eastAsia="ru-RU"/>
        </w:rPr>
        <w:t>ТЕХНИЧЕСКОЕ ЗАДАНИЕ</w:t>
      </w:r>
    </w:p>
    <w:p w14:paraId="1D5A1F7A" w14:textId="77777777" w:rsidR="00B07DDF" w:rsidRDefault="00B07DDF" w:rsidP="00B07DDF">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5764EE8" w14:textId="77777777" w:rsidR="00B07DDF" w:rsidRPr="0054519A" w:rsidRDefault="00B07DDF" w:rsidP="00B07DD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54519A">
        <w:rPr>
          <w:rFonts w:ascii="Times New Roman" w:eastAsia="Times New Roman" w:hAnsi="Times New Roman" w:cs="Times New Roman"/>
          <w:color w:val="000000"/>
          <w:sz w:val="24"/>
          <w:szCs w:val="24"/>
          <w:lang w:eastAsia="ru-RU"/>
        </w:rPr>
        <w:t>Настоящее Техническое задание (далее ТЗ) разработано для определения требований к</w:t>
      </w:r>
      <w:r>
        <w:rPr>
          <w:rFonts w:ascii="Times New Roman" w:eastAsia="Times New Roman" w:hAnsi="Times New Roman" w:cs="Times New Roman"/>
          <w:color w:val="000000"/>
          <w:sz w:val="24"/>
          <w:szCs w:val="24"/>
          <w:lang w:eastAsia="ru-RU"/>
        </w:rPr>
        <w:t xml:space="preserve"> </w:t>
      </w:r>
      <w:r w:rsidRPr="0054519A">
        <w:rPr>
          <w:rFonts w:ascii="Times New Roman" w:eastAsia="Times New Roman" w:hAnsi="Times New Roman" w:cs="Times New Roman"/>
          <w:color w:val="000000"/>
          <w:sz w:val="24"/>
          <w:szCs w:val="24"/>
          <w:lang w:eastAsia="ru-RU"/>
        </w:rPr>
        <w:t>модернизации системы видеонаблюдения (далее СВН)</w:t>
      </w:r>
      <w:r w:rsidRPr="003C4295">
        <w:t xml:space="preserve"> </w:t>
      </w:r>
      <w:r w:rsidRPr="003C4295">
        <w:rPr>
          <w:rFonts w:ascii="Times New Roman" w:eastAsia="Times New Roman" w:hAnsi="Times New Roman" w:cs="Times New Roman"/>
          <w:color w:val="000000"/>
          <w:sz w:val="24"/>
          <w:szCs w:val="24"/>
          <w:lang w:eastAsia="ru-RU"/>
        </w:rPr>
        <w:t xml:space="preserve">на объектах ПАО </w:t>
      </w:r>
      <w:r>
        <w:rPr>
          <w:rFonts w:ascii="Times New Roman" w:eastAsia="Times New Roman" w:hAnsi="Times New Roman" w:cs="Times New Roman"/>
          <w:color w:val="000000"/>
          <w:sz w:val="24"/>
          <w:szCs w:val="24"/>
          <w:lang w:eastAsia="ru-RU"/>
        </w:rPr>
        <w:t>«</w:t>
      </w:r>
      <w:r w:rsidRPr="003C4295">
        <w:rPr>
          <w:rFonts w:ascii="Times New Roman" w:eastAsia="Times New Roman" w:hAnsi="Times New Roman" w:cs="Times New Roman"/>
          <w:color w:val="000000"/>
          <w:sz w:val="24"/>
          <w:szCs w:val="24"/>
          <w:lang w:eastAsia="ru-RU"/>
        </w:rPr>
        <w:t>Саратовэнерго»</w:t>
      </w:r>
    </w:p>
    <w:p w14:paraId="46BDEDFA" w14:textId="77777777" w:rsidR="00B07DDF" w:rsidRDefault="00B07DDF" w:rsidP="00B07DDF">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eastAsia="ru-RU"/>
        </w:rPr>
      </w:pPr>
      <w:r w:rsidRPr="003C4295">
        <w:rPr>
          <w:rFonts w:ascii="Times New Roman" w:eastAsia="Times New Roman" w:hAnsi="Times New Roman" w:cs="Times New Roman"/>
          <w:color w:val="000000"/>
          <w:sz w:val="24"/>
          <w:szCs w:val="24"/>
          <w:lang w:eastAsia="ru-RU"/>
        </w:rPr>
        <w:t xml:space="preserve">Целью модернизации видеонаблюдения является совершенствование инженерно-технической защищённости объектов, предупреждение актов незаконного вмешательства, направленных на нарушение производственного цикла и причинение материального ущерба, защита жизни и здоровья работников и клиентов </w:t>
      </w:r>
      <w:r>
        <w:rPr>
          <w:rFonts w:ascii="Times New Roman" w:eastAsia="Times New Roman" w:hAnsi="Times New Roman" w:cs="Times New Roman"/>
          <w:color w:val="000000"/>
          <w:sz w:val="24"/>
          <w:szCs w:val="24"/>
          <w:lang w:eastAsia="ru-RU"/>
        </w:rPr>
        <w:t>Общества</w:t>
      </w:r>
      <w:r w:rsidRPr="003C4295">
        <w:rPr>
          <w:rFonts w:ascii="Times New Roman" w:eastAsia="Times New Roman" w:hAnsi="Times New Roman" w:cs="Times New Roman"/>
          <w:color w:val="000000"/>
          <w:sz w:val="24"/>
          <w:szCs w:val="24"/>
          <w:lang w:eastAsia="ru-RU"/>
        </w:rPr>
        <w:t>.</w:t>
      </w:r>
    </w:p>
    <w:p w14:paraId="7F5F6589" w14:textId="77777777" w:rsidR="00B07DDF" w:rsidRDefault="00B07DDF" w:rsidP="00B07DDF">
      <w:pPr>
        <w:pStyle w:val="a4"/>
        <w:shd w:val="clear" w:color="auto" w:fill="FFFFFF"/>
        <w:spacing w:after="0" w:line="240" w:lineRule="auto"/>
        <w:ind w:left="0"/>
        <w:jc w:val="both"/>
        <w:rPr>
          <w:rFonts w:ascii="Times New Roman" w:eastAsia="Times New Roman" w:hAnsi="Times New Roman" w:cs="Times New Roman"/>
          <w:color w:val="000000"/>
          <w:sz w:val="24"/>
          <w:szCs w:val="24"/>
          <w:lang w:eastAsia="ru-RU"/>
        </w:rPr>
      </w:pPr>
    </w:p>
    <w:p w14:paraId="09C7312F" w14:textId="77777777" w:rsidR="00B07DDF" w:rsidRPr="00114069" w:rsidRDefault="00B07DDF" w:rsidP="00B07DDF">
      <w:pPr>
        <w:pStyle w:val="1"/>
      </w:pPr>
      <w:r w:rsidRPr="00114069">
        <w:t>Наименование заказчика и перечень объектов на которых будут выполняться работы по модернизации системы видеонаблюдения:</w:t>
      </w:r>
    </w:p>
    <w:p w14:paraId="39B687A8" w14:textId="77777777" w:rsidR="00B07DDF" w:rsidRDefault="00B07DDF" w:rsidP="00B07DDF">
      <w:pPr>
        <w:pStyle w:val="2"/>
      </w:pPr>
      <w:r w:rsidRPr="00114069">
        <w:t>Заказчик</w:t>
      </w:r>
      <w:r w:rsidRPr="003C4295">
        <w:t>: ПАО «Саратовэнерго».</w:t>
      </w:r>
    </w:p>
    <w:p w14:paraId="2A7EF89F" w14:textId="77777777" w:rsidR="00B07DDF" w:rsidRPr="003C4295" w:rsidRDefault="00B07DDF" w:rsidP="00B07DDF">
      <w:pPr>
        <w:pStyle w:val="2"/>
      </w:pPr>
      <w:r w:rsidRPr="003C4295">
        <w:t>Перечень объектов, на которых будут выполняться работы по модернизации системы видеонаблюдения:</w:t>
      </w:r>
    </w:p>
    <w:tbl>
      <w:tblPr>
        <w:tblStyle w:val="a5"/>
        <w:tblW w:w="9493" w:type="dxa"/>
        <w:jc w:val="center"/>
        <w:tblInd w:w="0" w:type="dxa"/>
        <w:tblLook w:val="04A0" w:firstRow="1" w:lastRow="0" w:firstColumn="1" w:lastColumn="0" w:noHBand="0" w:noVBand="1"/>
      </w:tblPr>
      <w:tblGrid>
        <w:gridCol w:w="846"/>
        <w:gridCol w:w="3862"/>
        <w:gridCol w:w="4785"/>
      </w:tblGrid>
      <w:tr w:rsidR="00B07DDF" w:rsidRPr="00951FE2" w14:paraId="4BE71B68" w14:textId="77777777" w:rsidTr="006F3114">
        <w:trPr>
          <w:jc w:val="center"/>
        </w:trPr>
        <w:tc>
          <w:tcPr>
            <w:tcW w:w="846" w:type="dxa"/>
          </w:tcPr>
          <w:p w14:paraId="6414B544"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 п/п</w:t>
            </w:r>
          </w:p>
        </w:tc>
        <w:tc>
          <w:tcPr>
            <w:tcW w:w="3862" w:type="dxa"/>
          </w:tcPr>
          <w:p w14:paraId="097AD2D0" w14:textId="77777777" w:rsidR="00B07DDF" w:rsidRPr="00951FE2" w:rsidRDefault="00B07DDF" w:rsidP="006F3114">
            <w:pPr>
              <w:tabs>
                <w:tab w:val="left" w:pos="408"/>
              </w:tabs>
              <w:spacing w:after="0" w:line="240" w:lineRule="auto"/>
              <w:contextualSpacing/>
              <w:jc w:val="center"/>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Наименование объекта</w:t>
            </w:r>
          </w:p>
        </w:tc>
        <w:tc>
          <w:tcPr>
            <w:tcW w:w="4785" w:type="dxa"/>
          </w:tcPr>
          <w:p w14:paraId="47F638A0" w14:textId="77777777" w:rsidR="00B07DDF" w:rsidRPr="00951FE2" w:rsidRDefault="00B07DDF" w:rsidP="006F3114">
            <w:pPr>
              <w:tabs>
                <w:tab w:val="left" w:pos="408"/>
              </w:tabs>
              <w:spacing w:after="0" w:line="240" w:lineRule="auto"/>
              <w:contextualSpacing/>
              <w:jc w:val="center"/>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Адрес объекта</w:t>
            </w:r>
          </w:p>
        </w:tc>
      </w:tr>
      <w:tr w:rsidR="00B07DDF" w:rsidRPr="00951FE2" w14:paraId="0445A7CE" w14:textId="77777777" w:rsidTr="006F3114">
        <w:trPr>
          <w:trHeight w:val="384"/>
          <w:jc w:val="center"/>
        </w:trPr>
        <w:tc>
          <w:tcPr>
            <w:tcW w:w="846" w:type="dxa"/>
          </w:tcPr>
          <w:p w14:paraId="7C1330FB"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bookmarkStart w:id="0" w:name="_Hlk122353394"/>
            <w:r w:rsidRPr="00951FE2">
              <w:rPr>
                <w:rFonts w:ascii="Times New Roman" w:eastAsia="Times New Roman" w:hAnsi="Times New Roman" w:cs="Times New Roman"/>
                <w:color w:val="000000"/>
                <w:sz w:val="24"/>
                <w:szCs w:val="24"/>
                <w:lang w:eastAsia="ru-RU"/>
              </w:rPr>
              <w:t>1</w:t>
            </w:r>
          </w:p>
        </w:tc>
        <w:tc>
          <w:tcPr>
            <w:tcW w:w="3862" w:type="dxa"/>
            <w:tcBorders>
              <w:top w:val="nil"/>
              <w:left w:val="single" w:sz="4" w:space="0" w:color="auto"/>
              <w:bottom w:val="single" w:sz="4" w:space="0" w:color="auto"/>
              <w:right w:val="single" w:sz="4" w:space="0" w:color="auto"/>
            </w:tcBorders>
            <w:shd w:val="clear" w:color="auto" w:fill="auto"/>
            <w:vAlign w:val="center"/>
          </w:tcPr>
          <w:p w14:paraId="074B02FA"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Екатериновского района</w:t>
            </w:r>
          </w:p>
        </w:tc>
        <w:tc>
          <w:tcPr>
            <w:tcW w:w="4785" w:type="dxa"/>
            <w:tcBorders>
              <w:top w:val="nil"/>
              <w:left w:val="nil"/>
              <w:bottom w:val="single" w:sz="4" w:space="0" w:color="auto"/>
              <w:right w:val="single" w:sz="4" w:space="0" w:color="auto"/>
            </w:tcBorders>
            <w:shd w:val="clear" w:color="auto" w:fill="auto"/>
            <w:vAlign w:val="center"/>
          </w:tcPr>
          <w:p w14:paraId="63BDD29C"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р.п.Екатериновка,ул.Советская,д.47</w:t>
            </w:r>
          </w:p>
        </w:tc>
      </w:tr>
      <w:tr w:rsidR="00B07DDF" w:rsidRPr="00951FE2" w14:paraId="61327171" w14:textId="77777777" w:rsidTr="006F3114">
        <w:trPr>
          <w:trHeight w:val="419"/>
          <w:jc w:val="center"/>
        </w:trPr>
        <w:tc>
          <w:tcPr>
            <w:tcW w:w="846" w:type="dxa"/>
          </w:tcPr>
          <w:p w14:paraId="7F434A58"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2</w:t>
            </w:r>
          </w:p>
        </w:tc>
        <w:tc>
          <w:tcPr>
            <w:tcW w:w="3862" w:type="dxa"/>
            <w:tcBorders>
              <w:top w:val="nil"/>
              <w:left w:val="single" w:sz="4" w:space="0" w:color="auto"/>
              <w:bottom w:val="single" w:sz="4" w:space="0" w:color="auto"/>
              <w:right w:val="single" w:sz="4" w:space="0" w:color="auto"/>
            </w:tcBorders>
            <w:shd w:val="clear" w:color="auto" w:fill="auto"/>
            <w:vAlign w:val="center"/>
          </w:tcPr>
          <w:p w14:paraId="5388213B"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Аркадакский ЦОК</w:t>
            </w:r>
          </w:p>
        </w:tc>
        <w:tc>
          <w:tcPr>
            <w:tcW w:w="4785" w:type="dxa"/>
            <w:tcBorders>
              <w:top w:val="nil"/>
              <w:left w:val="nil"/>
              <w:bottom w:val="single" w:sz="4" w:space="0" w:color="auto"/>
              <w:right w:val="single" w:sz="4" w:space="0" w:color="auto"/>
            </w:tcBorders>
            <w:shd w:val="clear" w:color="auto" w:fill="auto"/>
            <w:vAlign w:val="center"/>
          </w:tcPr>
          <w:p w14:paraId="286FB9AA"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г.Аркадак,ул.Ленина,д.16</w:t>
            </w:r>
          </w:p>
        </w:tc>
      </w:tr>
      <w:tr w:rsidR="00B07DDF" w:rsidRPr="00951FE2" w14:paraId="07076D98" w14:textId="77777777" w:rsidTr="006F3114">
        <w:trPr>
          <w:trHeight w:val="411"/>
          <w:jc w:val="center"/>
        </w:trPr>
        <w:tc>
          <w:tcPr>
            <w:tcW w:w="846" w:type="dxa"/>
          </w:tcPr>
          <w:p w14:paraId="6736EF37"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3</w:t>
            </w:r>
          </w:p>
        </w:tc>
        <w:tc>
          <w:tcPr>
            <w:tcW w:w="3862" w:type="dxa"/>
            <w:tcBorders>
              <w:top w:val="nil"/>
              <w:left w:val="single" w:sz="4" w:space="0" w:color="auto"/>
              <w:bottom w:val="single" w:sz="4" w:space="0" w:color="auto"/>
              <w:right w:val="single" w:sz="4" w:space="0" w:color="auto"/>
            </w:tcBorders>
            <w:shd w:val="clear" w:color="auto" w:fill="auto"/>
            <w:vAlign w:val="center"/>
          </w:tcPr>
          <w:p w14:paraId="4183F1CA"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Калининский ЦОК</w:t>
            </w:r>
          </w:p>
        </w:tc>
        <w:tc>
          <w:tcPr>
            <w:tcW w:w="4785" w:type="dxa"/>
            <w:tcBorders>
              <w:top w:val="nil"/>
              <w:left w:val="nil"/>
              <w:bottom w:val="single" w:sz="4" w:space="0" w:color="auto"/>
              <w:right w:val="single" w:sz="4" w:space="0" w:color="auto"/>
            </w:tcBorders>
            <w:shd w:val="clear" w:color="auto" w:fill="auto"/>
            <w:vAlign w:val="center"/>
          </w:tcPr>
          <w:p w14:paraId="7DDF9FEE"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г.Калининск,ул.Коллективная,д.65</w:t>
            </w:r>
          </w:p>
        </w:tc>
      </w:tr>
      <w:tr w:rsidR="00B07DDF" w:rsidRPr="00951FE2" w14:paraId="54BC0586" w14:textId="77777777" w:rsidTr="006F3114">
        <w:trPr>
          <w:trHeight w:val="403"/>
          <w:jc w:val="center"/>
        </w:trPr>
        <w:tc>
          <w:tcPr>
            <w:tcW w:w="846" w:type="dxa"/>
          </w:tcPr>
          <w:p w14:paraId="430404B5"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4</w:t>
            </w:r>
          </w:p>
        </w:tc>
        <w:tc>
          <w:tcPr>
            <w:tcW w:w="3862" w:type="dxa"/>
            <w:tcBorders>
              <w:top w:val="nil"/>
              <w:left w:val="single" w:sz="4" w:space="0" w:color="auto"/>
              <w:bottom w:val="single" w:sz="4" w:space="0" w:color="auto"/>
              <w:right w:val="single" w:sz="4" w:space="0" w:color="auto"/>
            </w:tcBorders>
            <w:shd w:val="clear" w:color="auto" w:fill="auto"/>
            <w:vAlign w:val="center"/>
          </w:tcPr>
          <w:p w14:paraId="0C357F34"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Краснопартизанского района</w:t>
            </w:r>
          </w:p>
        </w:tc>
        <w:tc>
          <w:tcPr>
            <w:tcW w:w="4785" w:type="dxa"/>
            <w:tcBorders>
              <w:top w:val="nil"/>
              <w:left w:val="nil"/>
              <w:bottom w:val="single" w:sz="4" w:space="0" w:color="auto"/>
              <w:right w:val="single" w:sz="4" w:space="0" w:color="auto"/>
            </w:tcBorders>
            <w:shd w:val="clear" w:color="auto" w:fill="auto"/>
            <w:vAlign w:val="center"/>
          </w:tcPr>
          <w:p w14:paraId="7B5DB37F"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р.п.Горный,ул.Краснопартизанская,д.23</w:t>
            </w:r>
          </w:p>
        </w:tc>
      </w:tr>
      <w:tr w:rsidR="00B07DDF" w:rsidRPr="00951FE2" w14:paraId="521AA076" w14:textId="77777777" w:rsidTr="006F3114">
        <w:trPr>
          <w:trHeight w:val="422"/>
          <w:jc w:val="center"/>
        </w:trPr>
        <w:tc>
          <w:tcPr>
            <w:tcW w:w="846" w:type="dxa"/>
          </w:tcPr>
          <w:p w14:paraId="4C2CBF38"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5</w:t>
            </w:r>
          </w:p>
        </w:tc>
        <w:tc>
          <w:tcPr>
            <w:tcW w:w="3862" w:type="dxa"/>
            <w:tcBorders>
              <w:top w:val="nil"/>
              <w:left w:val="single" w:sz="4" w:space="0" w:color="auto"/>
              <w:bottom w:val="single" w:sz="4" w:space="0" w:color="auto"/>
              <w:right w:val="single" w:sz="4" w:space="0" w:color="auto"/>
            </w:tcBorders>
            <w:shd w:val="clear" w:color="auto" w:fill="auto"/>
            <w:vAlign w:val="center"/>
          </w:tcPr>
          <w:p w14:paraId="6BB0A381"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Питерского района</w:t>
            </w:r>
          </w:p>
        </w:tc>
        <w:tc>
          <w:tcPr>
            <w:tcW w:w="4785" w:type="dxa"/>
            <w:tcBorders>
              <w:top w:val="nil"/>
              <w:left w:val="nil"/>
              <w:bottom w:val="single" w:sz="4" w:space="0" w:color="auto"/>
              <w:right w:val="single" w:sz="4" w:space="0" w:color="auto"/>
            </w:tcBorders>
            <w:shd w:val="clear" w:color="auto" w:fill="auto"/>
            <w:vAlign w:val="center"/>
          </w:tcPr>
          <w:p w14:paraId="727D75BC"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р.п.Питерка,ул.Ленина,д.73</w:t>
            </w:r>
          </w:p>
        </w:tc>
      </w:tr>
      <w:tr w:rsidR="00B07DDF" w:rsidRPr="00951FE2" w14:paraId="55E46245" w14:textId="77777777" w:rsidTr="006F3114">
        <w:trPr>
          <w:trHeight w:val="415"/>
          <w:jc w:val="center"/>
        </w:trPr>
        <w:tc>
          <w:tcPr>
            <w:tcW w:w="846" w:type="dxa"/>
          </w:tcPr>
          <w:p w14:paraId="628AAFBF"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6</w:t>
            </w:r>
          </w:p>
        </w:tc>
        <w:tc>
          <w:tcPr>
            <w:tcW w:w="3862" w:type="dxa"/>
            <w:tcBorders>
              <w:top w:val="nil"/>
              <w:left w:val="single" w:sz="4" w:space="0" w:color="auto"/>
              <w:bottom w:val="single" w:sz="4" w:space="0" w:color="auto"/>
              <w:right w:val="single" w:sz="4" w:space="0" w:color="auto"/>
            </w:tcBorders>
            <w:shd w:val="clear" w:color="auto" w:fill="auto"/>
            <w:vAlign w:val="center"/>
          </w:tcPr>
          <w:p w14:paraId="7D852D44"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Ровенского района</w:t>
            </w:r>
          </w:p>
        </w:tc>
        <w:tc>
          <w:tcPr>
            <w:tcW w:w="4785" w:type="dxa"/>
            <w:tcBorders>
              <w:top w:val="nil"/>
              <w:left w:val="nil"/>
              <w:bottom w:val="single" w:sz="4" w:space="0" w:color="auto"/>
              <w:right w:val="single" w:sz="4" w:space="0" w:color="auto"/>
            </w:tcBorders>
            <w:shd w:val="clear" w:color="auto" w:fill="auto"/>
            <w:vAlign w:val="center"/>
          </w:tcPr>
          <w:p w14:paraId="792685B5"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р.п.Ровное,ул.Гагарина,д.10</w:t>
            </w:r>
          </w:p>
        </w:tc>
      </w:tr>
      <w:tr w:rsidR="00B07DDF" w:rsidRPr="00951FE2" w14:paraId="2A8E8599" w14:textId="77777777" w:rsidTr="006F3114">
        <w:trPr>
          <w:trHeight w:val="421"/>
          <w:jc w:val="center"/>
        </w:trPr>
        <w:tc>
          <w:tcPr>
            <w:tcW w:w="846" w:type="dxa"/>
          </w:tcPr>
          <w:p w14:paraId="359AD219"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7</w:t>
            </w:r>
          </w:p>
        </w:tc>
        <w:tc>
          <w:tcPr>
            <w:tcW w:w="3862" w:type="dxa"/>
            <w:tcBorders>
              <w:top w:val="nil"/>
              <w:left w:val="single" w:sz="4" w:space="0" w:color="auto"/>
              <w:bottom w:val="single" w:sz="4" w:space="0" w:color="auto"/>
              <w:right w:val="single" w:sz="4" w:space="0" w:color="auto"/>
            </w:tcBorders>
            <w:shd w:val="clear" w:color="auto" w:fill="auto"/>
            <w:vAlign w:val="center"/>
          </w:tcPr>
          <w:p w14:paraId="0F7AEB8B"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Романовского района</w:t>
            </w:r>
          </w:p>
        </w:tc>
        <w:tc>
          <w:tcPr>
            <w:tcW w:w="4785" w:type="dxa"/>
            <w:tcBorders>
              <w:top w:val="nil"/>
              <w:left w:val="nil"/>
              <w:bottom w:val="single" w:sz="4" w:space="0" w:color="auto"/>
              <w:right w:val="single" w:sz="4" w:space="0" w:color="auto"/>
            </w:tcBorders>
            <w:shd w:val="clear" w:color="auto" w:fill="auto"/>
            <w:vAlign w:val="center"/>
          </w:tcPr>
          <w:p w14:paraId="79AADA88"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р.п.Романовка,ул.Народная,д.13</w:t>
            </w:r>
          </w:p>
        </w:tc>
      </w:tr>
      <w:tr w:rsidR="00B07DDF" w:rsidRPr="00951FE2" w14:paraId="4621430E" w14:textId="77777777" w:rsidTr="006F3114">
        <w:trPr>
          <w:trHeight w:val="413"/>
          <w:jc w:val="center"/>
        </w:trPr>
        <w:tc>
          <w:tcPr>
            <w:tcW w:w="846" w:type="dxa"/>
          </w:tcPr>
          <w:p w14:paraId="38A81187"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8</w:t>
            </w:r>
          </w:p>
        </w:tc>
        <w:tc>
          <w:tcPr>
            <w:tcW w:w="3862" w:type="dxa"/>
            <w:tcBorders>
              <w:top w:val="nil"/>
              <w:left w:val="single" w:sz="4" w:space="0" w:color="auto"/>
              <w:bottom w:val="single" w:sz="4" w:space="0" w:color="auto"/>
              <w:right w:val="single" w:sz="4" w:space="0" w:color="auto"/>
            </w:tcBorders>
            <w:shd w:val="clear" w:color="auto" w:fill="auto"/>
            <w:vAlign w:val="center"/>
          </w:tcPr>
          <w:p w14:paraId="22B544CE"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Новобурасского района</w:t>
            </w:r>
          </w:p>
        </w:tc>
        <w:tc>
          <w:tcPr>
            <w:tcW w:w="4785" w:type="dxa"/>
            <w:tcBorders>
              <w:top w:val="nil"/>
              <w:left w:val="nil"/>
              <w:bottom w:val="single" w:sz="4" w:space="0" w:color="auto"/>
              <w:right w:val="single" w:sz="4" w:space="0" w:color="auto"/>
            </w:tcBorders>
            <w:shd w:val="clear" w:color="auto" w:fill="auto"/>
            <w:vAlign w:val="center"/>
          </w:tcPr>
          <w:p w14:paraId="1F1D67BB"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р.п.Новые</w:t>
            </w:r>
            <w:proofErr w:type="spellEnd"/>
            <w:r w:rsidRPr="00E22AF4">
              <w:rPr>
                <w:rFonts w:ascii="Times New Roman" w:eastAsia="Times New Roman" w:hAnsi="Times New Roman" w:cs="Times New Roman"/>
                <w:color w:val="000000"/>
                <w:sz w:val="24"/>
                <w:szCs w:val="24"/>
                <w:lang w:eastAsia="ru-RU"/>
              </w:rPr>
              <w:t xml:space="preserve"> Бурасы,ул.Баумана,д.32</w:t>
            </w:r>
          </w:p>
        </w:tc>
      </w:tr>
      <w:tr w:rsidR="00B07DDF" w:rsidRPr="00951FE2" w14:paraId="67A15D56" w14:textId="77777777" w:rsidTr="006F3114">
        <w:trPr>
          <w:trHeight w:val="418"/>
          <w:jc w:val="center"/>
        </w:trPr>
        <w:tc>
          <w:tcPr>
            <w:tcW w:w="846" w:type="dxa"/>
          </w:tcPr>
          <w:p w14:paraId="05164CED"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9</w:t>
            </w:r>
          </w:p>
        </w:tc>
        <w:tc>
          <w:tcPr>
            <w:tcW w:w="3862" w:type="dxa"/>
            <w:tcBorders>
              <w:top w:val="nil"/>
              <w:left w:val="single" w:sz="4" w:space="0" w:color="auto"/>
              <w:bottom w:val="single" w:sz="4" w:space="0" w:color="auto"/>
              <w:right w:val="single" w:sz="4" w:space="0" w:color="auto"/>
            </w:tcBorders>
            <w:shd w:val="clear" w:color="auto" w:fill="auto"/>
            <w:vAlign w:val="center"/>
          </w:tcPr>
          <w:p w14:paraId="4391D599"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Советского района</w:t>
            </w:r>
          </w:p>
        </w:tc>
        <w:tc>
          <w:tcPr>
            <w:tcW w:w="4785" w:type="dxa"/>
            <w:tcBorders>
              <w:top w:val="nil"/>
              <w:left w:val="nil"/>
              <w:bottom w:val="single" w:sz="4" w:space="0" w:color="auto"/>
              <w:right w:val="single" w:sz="4" w:space="0" w:color="auto"/>
            </w:tcBorders>
            <w:shd w:val="clear" w:color="auto" w:fill="auto"/>
            <w:vAlign w:val="center"/>
          </w:tcPr>
          <w:p w14:paraId="4CBC1C95"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р.п.Степное,ул</w:t>
            </w:r>
            <w:proofErr w:type="spellEnd"/>
            <w:r w:rsidRPr="00E22AF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50 лет </w:t>
            </w:r>
            <w:r w:rsidRPr="00E22AF4">
              <w:rPr>
                <w:rFonts w:ascii="Times New Roman" w:eastAsia="Times New Roman" w:hAnsi="Times New Roman" w:cs="Times New Roman"/>
                <w:color w:val="000000"/>
                <w:sz w:val="24"/>
                <w:szCs w:val="24"/>
                <w:lang w:eastAsia="ru-RU"/>
              </w:rPr>
              <w:t>Победы,д.13</w:t>
            </w:r>
          </w:p>
        </w:tc>
      </w:tr>
      <w:tr w:rsidR="00B07DDF" w:rsidRPr="00951FE2" w14:paraId="4B8765C5" w14:textId="77777777" w:rsidTr="006F3114">
        <w:trPr>
          <w:trHeight w:val="425"/>
          <w:jc w:val="center"/>
        </w:trPr>
        <w:tc>
          <w:tcPr>
            <w:tcW w:w="846" w:type="dxa"/>
          </w:tcPr>
          <w:p w14:paraId="3486AAF2"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10</w:t>
            </w:r>
          </w:p>
        </w:tc>
        <w:tc>
          <w:tcPr>
            <w:tcW w:w="3862" w:type="dxa"/>
            <w:tcBorders>
              <w:top w:val="nil"/>
              <w:left w:val="single" w:sz="4" w:space="0" w:color="auto"/>
              <w:bottom w:val="single" w:sz="4" w:space="0" w:color="auto"/>
              <w:right w:val="single" w:sz="4" w:space="0" w:color="auto"/>
            </w:tcBorders>
            <w:shd w:val="clear" w:color="auto" w:fill="auto"/>
            <w:vAlign w:val="center"/>
          </w:tcPr>
          <w:p w14:paraId="2D58E5AD"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Федоровского района</w:t>
            </w:r>
          </w:p>
        </w:tc>
        <w:tc>
          <w:tcPr>
            <w:tcW w:w="4785" w:type="dxa"/>
            <w:tcBorders>
              <w:top w:val="nil"/>
              <w:left w:val="nil"/>
              <w:bottom w:val="single" w:sz="4" w:space="0" w:color="auto"/>
              <w:right w:val="single" w:sz="4" w:space="0" w:color="auto"/>
            </w:tcBorders>
            <w:shd w:val="clear" w:color="auto" w:fill="auto"/>
            <w:vAlign w:val="center"/>
          </w:tcPr>
          <w:p w14:paraId="466FD691"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с.Мокроус,ул.Центральная,д.55а</w:t>
            </w:r>
          </w:p>
        </w:tc>
      </w:tr>
      <w:tr w:rsidR="00B07DDF" w:rsidRPr="00951FE2" w14:paraId="55F9FE4B" w14:textId="77777777" w:rsidTr="006F3114">
        <w:trPr>
          <w:trHeight w:val="417"/>
          <w:jc w:val="center"/>
        </w:trPr>
        <w:tc>
          <w:tcPr>
            <w:tcW w:w="846" w:type="dxa"/>
          </w:tcPr>
          <w:p w14:paraId="24582264"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51FE2">
              <w:rPr>
                <w:rFonts w:ascii="Times New Roman" w:eastAsia="Times New Roman" w:hAnsi="Times New Roman" w:cs="Times New Roman"/>
                <w:color w:val="000000"/>
                <w:sz w:val="24"/>
                <w:szCs w:val="24"/>
                <w:lang w:eastAsia="ru-RU"/>
              </w:rPr>
              <w:t>11</w:t>
            </w:r>
          </w:p>
        </w:tc>
        <w:tc>
          <w:tcPr>
            <w:tcW w:w="3862" w:type="dxa"/>
            <w:tcBorders>
              <w:top w:val="nil"/>
              <w:left w:val="single" w:sz="4" w:space="0" w:color="auto"/>
              <w:bottom w:val="single" w:sz="4" w:space="0" w:color="auto"/>
              <w:right w:val="single" w:sz="4" w:space="0" w:color="auto"/>
            </w:tcBorders>
            <w:shd w:val="clear" w:color="auto" w:fill="auto"/>
            <w:vAlign w:val="center"/>
          </w:tcPr>
          <w:p w14:paraId="642C186A"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Александрово-Гайского района</w:t>
            </w:r>
          </w:p>
        </w:tc>
        <w:tc>
          <w:tcPr>
            <w:tcW w:w="4785" w:type="dxa"/>
            <w:tcBorders>
              <w:top w:val="nil"/>
              <w:left w:val="nil"/>
              <w:bottom w:val="single" w:sz="4" w:space="0" w:color="auto"/>
              <w:right w:val="single" w:sz="4" w:space="0" w:color="auto"/>
            </w:tcBorders>
            <w:shd w:val="clear" w:color="auto" w:fill="auto"/>
            <w:vAlign w:val="center"/>
          </w:tcPr>
          <w:p w14:paraId="0AB17C4B"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 xml:space="preserve">Система видеонаблюдения </w:t>
            </w:r>
            <w:proofErr w:type="spellStart"/>
            <w:r w:rsidRPr="00E22AF4">
              <w:rPr>
                <w:rFonts w:ascii="Times New Roman" w:eastAsia="Times New Roman" w:hAnsi="Times New Roman" w:cs="Times New Roman"/>
                <w:color w:val="000000"/>
                <w:sz w:val="24"/>
                <w:szCs w:val="24"/>
                <w:lang w:eastAsia="ru-RU"/>
              </w:rPr>
              <w:t>c.Александров</w:t>
            </w:r>
            <w:proofErr w:type="spellEnd"/>
            <w:r w:rsidRPr="00E22AF4">
              <w:rPr>
                <w:rFonts w:ascii="Times New Roman" w:eastAsia="Times New Roman" w:hAnsi="Times New Roman" w:cs="Times New Roman"/>
                <w:color w:val="000000"/>
                <w:sz w:val="24"/>
                <w:szCs w:val="24"/>
                <w:lang w:eastAsia="ru-RU"/>
              </w:rPr>
              <w:t xml:space="preserve"> </w:t>
            </w:r>
            <w:proofErr w:type="spellStart"/>
            <w:r w:rsidRPr="00E22AF4">
              <w:rPr>
                <w:rFonts w:ascii="Times New Roman" w:eastAsia="Times New Roman" w:hAnsi="Times New Roman" w:cs="Times New Roman"/>
                <w:color w:val="000000"/>
                <w:sz w:val="24"/>
                <w:szCs w:val="24"/>
                <w:lang w:eastAsia="ru-RU"/>
              </w:rPr>
              <w:t>Гай,</w:t>
            </w:r>
            <w:r>
              <w:rPr>
                <w:rFonts w:ascii="Times New Roman" w:eastAsia="Times New Roman" w:hAnsi="Times New Roman" w:cs="Times New Roman"/>
                <w:color w:val="000000"/>
                <w:sz w:val="24"/>
                <w:szCs w:val="24"/>
                <w:lang w:eastAsia="ru-RU"/>
              </w:rPr>
              <w:t>пл</w:t>
            </w:r>
            <w:proofErr w:type="spellEnd"/>
            <w:r>
              <w:rPr>
                <w:rFonts w:ascii="Times New Roman" w:eastAsia="Times New Roman" w:hAnsi="Times New Roman" w:cs="Times New Roman"/>
                <w:color w:val="000000"/>
                <w:sz w:val="24"/>
                <w:szCs w:val="24"/>
                <w:lang w:eastAsia="ru-RU"/>
              </w:rPr>
              <w:t>. Т</w:t>
            </w:r>
            <w:r w:rsidRPr="00E22AF4">
              <w:rPr>
                <w:rFonts w:ascii="Times New Roman" w:eastAsia="Times New Roman" w:hAnsi="Times New Roman" w:cs="Times New Roman"/>
                <w:color w:val="000000"/>
                <w:sz w:val="24"/>
                <w:szCs w:val="24"/>
                <w:lang w:eastAsia="ru-RU"/>
              </w:rPr>
              <w:t>орговый центр,д.9</w:t>
            </w:r>
          </w:p>
        </w:tc>
      </w:tr>
      <w:tr w:rsidR="00B07DDF" w:rsidRPr="00951FE2" w14:paraId="3CF17B39" w14:textId="77777777" w:rsidTr="006F3114">
        <w:trPr>
          <w:trHeight w:val="417"/>
          <w:jc w:val="center"/>
        </w:trPr>
        <w:tc>
          <w:tcPr>
            <w:tcW w:w="846" w:type="dxa"/>
            <w:tcBorders>
              <w:bottom w:val="single" w:sz="4" w:space="0" w:color="auto"/>
            </w:tcBorders>
          </w:tcPr>
          <w:p w14:paraId="729D7429" w14:textId="77777777" w:rsidR="00B07DDF" w:rsidRPr="00951FE2" w:rsidRDefault="00B07DDF" w:rsidP="006F3114">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862" w:type="dxa"/>
            <w:tcBorders>
              <w:top w:val="single" w:sz="4" w:space="0" w:color="auto"/>
              <w:left w:val="single" w:sz="4" w:space="0" w:color="auto"/>
              <w:bottom w:val="single" w:sz="4" w:space="0" w:color="auto"/>
              <w:right w:val="single" w:sz="4" w:space="0" w:color="auto"/>
            </w:tcBorders>
            <w:shd w:val="clear" w:color="auto" w:fill="auto"/>
            <w:vAlign w:val="center"/>
          </w:tcPr>
          <w:p w14:paraId="1D7E3ED6"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ГРП Турковского района</w:t>
            </w:r>
          </w:p>
        </w:tc>
        <w:tc>
          <w:tcPr>
            <w:tcW w:w="4785" w:type="dxa"/>
            <w:tcBorders>
              <w:top w:val="single" w:sz="4" w:space="0" w:color="auto"/>
              <w:left w:val="nil"/>
              <w:bottom w:val="single" w:sz="4" w:space="0" w:color="auto"/>
              <w:right w:val="single" w:sz="4" w:space="0" w:color="auto"/>
            </w:tcBorders>
            <w:shd w:val="clear" w:color="auto" w:fill="auto"/>
            <w:vAlign w:val="center"/>
          </w:tcPr>
          <w:p w14:paraId="0F3D47A0" w14:textId="77777777" w:rsidR="00B07DDF" w:rsidRPr="00E22AF4" w:rsidRDefault="00B07DDF" w:rsidP="006F3114">
            <w:pPr>
              <w:spacing w:after="0" w:line="240" w:lineRule="auto"/>
              <w:jc w:val="center"/>
              <w:rPr>
                <w:rFonts w:ascii="Times New Roman" w:eastAsia="Times New Roman" w:hAnsi="Times New Roman" w:cs="Times New Roman"/>
                <w:color w:val="000000"/>
                <w:sz w:val="24"/>
                <w:szCs w:val="24"/>
                <w:lang w:eastAsia="ru-RU"/>
              </w:rPr>
            </w:pPr>
            <w:r w:rsidRPr="00E22AF4">
              <w:rPr>
                <w:rFonts w:ascii="Times New Roman" w:eastAsia="Times New Roman" w:hAnsi="Times New Roman" w:cs="Times New Roman"/>
                <w:color w:val="000000"/>
                <w:sz w:val="24"/>
                <w:szCs w:val="24"/>
                <w:lang w:eastAsia="ru-RU"/>
              </w:rPr>
              <w:t>Система видеонаблюдения р.п.Турки,ул.Революционная,д.13</w:t>
            </w:r>
          </w:p>
        </w:tc>
      </w:tr>
    </w:tbl>
    <w:bookmarkEnd w:id="0"/>
    <w:p w14:paraId="17111918" w14:textId="77777777" w:rsidR="00B07DDF" w:rsidRPr="00FA5F51" w:rsidRDefault="00B07DDF" w:rsidP="00B07DDF">
      <w:pPr>
        <w:pStyle w:val="1"/>
      </w:pPr>
      <w:r w:rsidRPr="00FA5F51">
        <w:t>Общие требования</w:t>
      </w:r>
    </w:p>
    <w:p w14:paraId="05FC69F7" w14:textId="77777777" w:rsidR="00B07DDF" w:rsidRPr="00720662" w:rsidRDefault="00B07DDF" w:rsidP="00B07DDF">
      <w:pPr>
        <w:pStyle w:val="2"/>
      </w:pPr>
      <w:r w:rsidRPr="00720662">
        <w:t>Основание для выполнения работ</w:t>
      </w:r>
    </w:p>
    <w:p w14:paraId="3F79DDB5" w14:textId="77777777" w:rsidR="00B07DDF" w:rsidRDefault="00B07DDF" w:rsidP="00B07DDF">
      <w:pPr>
        <w:pStyle w:val="3"/>
      </w:pPr>
      <w:r w:rsidRPr="00FA5F51">
        <w:rPr>
          <w:rFonts w:eastAsia="Times New Roman"/>
          <w:color w:val="000000"/>
          <w:lang w:eastAsia="ru-RU"/>
        </w:rPr>
        <w:t xml:space="preserve">Исполнение инвестиционного проекта </w:t>
      </w:r>
      <w:r w:rsidRPr="00FA5F51">
        <w:t>«Модернизация систем видеонаблюдения на объектах ПАО «Саратовэнерго» (202</w:t>
      </w:r>
      <w:r>
        <w:t>4</w:t>
      </w:r>
      <w:r w:rsidRPr="00FA5F51">
        <w:t xml:space="preserve"> г.)</w:t>
      </w:r>
    </w:p>
    <w:p w14:paraId="413B2C57" w14:textId="77777777" w:rsidR="00B07DDF" w:rsidRPr="00FA5F51" w:rsidRDefault="00B07DDF" w:rsidP="00B07DDF">
      <w:pPr>
        <w:autoSpaceDE w:val="0"/>
        <w:autoSpaceDN w:val="0"/>
        <w:adjustRightInd w:val="0"/>
        <w:spacing w:after="0" w:line="240" w:lineRule="auto"/>
        <w:ind w:firstLine="709"/>
        <w:jc w:val="both"/>
        <w:rPr>
          <w:rFonts w:ascii="Times New Roman" w:eastAsia="Calibri" w:hAnsi="Times New Roman" w:cs="Times New Roman"/>
          <w:bCs/>
          <w:sz w:val="24"/>
          <w:szCs w:val="24"/>
        </w:rPr>
      </w:pPr>
    </w:p>
    <w:p w14:paraId="1620D94E" w14:textId="77777777" w:rsidR="00B07DDF" w:rsidRPr="00720662" w:rsidRDefault="00B07DDF" w:rsidP="00B07DDF">
      <w:pPr>
        <w:pStyle w:val="2"/>
      </w:pPr>
      <w:r w:rsidRPr="00720662">
        <w:t>Цели и задачи выполнения работ</w:t>
      </w:r>
    </w:p>
    <w:p w14:paraId="053D34B2" w14:textId="77777777" w:rsidR="00B07DDF" w:rsidRPr="00FA5F51" w:rsidRDefault="00B07DDF" w:rsidP="00B07DDF">
      <w:pPr>
        <w:pStyle w:val="3"/>
      </w:pPr>
      <w:r w:rsidRPr="00FA5F51">
        <w:rPr>
          <w:bCs/>
        </w:rPr>
        <w:t>Цели проведения модернизации</w:t>
      </w:r>
      <w:r w:rsidRPr="00FA5F51">
        <w:rPr>
          <w:b/>
          <w:bCs/>
        </w:rPr>
        <w:t xml:space="preserve"> </w:t>
      </w:r>
      <w:r w:rsidRPr="00FA5F51">
        <w:t>–увеличение производственной мощности и улучшение характеристик действующих систем видеонаблюдения на объектах ПАО «Саратовэнерго»</w:t>
      </w:r>
      <w:r>
        <w:t>.</w:t>
      </w:r>
    </w:p>
    <w:p w14:paraId="181B3C5A" w14:textId="77777777" w:rsidR="00B07DDF" w:rsidRDefault="00B07DDF" w:rsidP="00B07DDF">
      <w:pPr>
        <w:pStyle w:val="3"/>
      </w:pPr>
      <w:r w:rsidRPr="00FA5F51">
        <w:rPr>
          <w:rFonts w:eastAsia="Times New Roman"/>
        </w:rPr>
        <w:t>Задачи</w:t>
      </w:r>
      <w:r w:rsidRPr="00FA5F51">
        <w:rPr>
          <w:bCs/>
          <w:lang w:eastAsia="ru-RU"/>
        </w:rPr>
        <w:t xml:space="preserve"> модернизации систем видеонаблюдения - </w:t>
      </w:r>
      <w:r w:rsidRPr="00FA5F51">
        <w:t>совершенствование инженерно-технической защищённости объектов</w:t>
      </w:r>
      <w:r>
        <w:t>,</w:t>
      </w:r>
      <w:r w:rsidRPr="00D075B1">
        <w:rPr>
          <w:rFonts w:ascii="Arial" w:hAnsi="Arial" w:cs="Arial"/>
        </w:rPr>
        <w:t xml:space="preserve"> </w:t>
      </w:r>
      <w:r w:rsidRPr="00D075B1">
        <w:t>предупреждение актов незаконного вмешательства, направленных на нарушение производственного цикла и причинение материального ущерба, защита жизни и здоровья работников и клиентов Общества.</w:t>
      </w:r>
    </w:p>
    <w:p w14:paraId="67E6F833" w14:textId="77777777" w:rsidR="00B07DDF" w:rsidRPr="00B21A4E" w:rsidRDefault="00B07DDF" w:rsidP="00B07DDF">
      <w:pPr>
        <w:pStyle w:val="a4"/>
        <w:spacing w:after="0" w:line="240" w:lineRule="auto"/>
        <w:ind w:left="0" w:firstLine="349"/>
        <w:jc w:val="both"/>
        <w:rPr>
          <w:rFonts w:ascii="Times New Roman" w:hAnsi="Times New Roman" w:cs="Times New Roman"/>
          <w:sz w:val="24"/>
          <w:szCs w:val="24"/>
        </w:rPr>
      </w:pPr>
    </w:p>
    <w:p w14:paraId="22CC9C83" w14:textId="77777777" w:rsidR="00B07DDF" w:rsidRPr="00FA5F51" w:rsidRDefault="00B07DDF" w:rsidP="00B07DDF">
      <w:pPr>
        <w:pStyle w:val="2"/>
      </w:pPr>
      <w:r w:rsidRPr="00FA5F51">
        <w:t>Требования к срокам выполнения работ</w:t>
      </w:r>
    </w:p>
    <w:p w14:paraId="1E9D1B38" w14:textId="4C719653" w:rsidR="00B07DDF" w:rsidRPr="005F6F8B" w:rsidRDefault="00B07DDF" w:rsidP="00B07DDF">
      <w:pPr>
        <w:pStyle w:val="3"/>
        <w:rPr>
          <w:color w:val="000000"/>
          <w:lang w:eastAsia="ru-RU"/>
        </w:rPr>
      </w:pPr>
      <w:r w:rsidRPr="005F6F8B">
        <w:lastRenderedPageBreak/>
        <w:t>Срок выполнения Работ, включая технологический прогон и сдачу-приёмку в соответствии договором</w:t>
      </w:r>
      <w:r w:rsidR="006F3114">
        <w:t>,</w:t>
      </w:r>
      <w:r w:rsidR="00AC7930">
        <w:t xml:space="preserve"> </w:t>
      </w:r>
      <w:bookmarkStart w:id="1" w:name="_GoBack"/>
      <w:bookmarkEnd w:id="1"/>
      <w:r w:rsidR="00AC7930">
        <w:t>окончание работ</w:t>
      </w:r>
      <w:r w:rsidR="006F3114">
        <w:t xml:space="preserve"> не позднее </w:t>
      </w:r>
      <w:r w:rsidRPr="005F6F8B">
        <w:rPr>
          <w:color w:val="000000"/>
          <w:lang w:eastAsia="ru-RU"/>
        </w:rPr>
        <w:t xml:space="preserve">30.06.2024 г. </w:t>
      </w:r>
    </w:p>
    <w:p w14:paraId="0C29EDB7" w14:textId="77777777" w:rsidR="00B07DDF" w:rsidRPr="005F6F8B" w:rsidRDefault="00B07DDF" w:rsidP="00B07DDF">
      <w:pPr>
        <w:pStyle w:val="3"/>
        <w:rPr>
          <w:color w:val="000000"/>
          <w:lang w:eastAsia="ru-RU"/>
        </w:rPr>
      </w:pPr>
      <w:r w:rsidRPr="005F6F8B">
        <w:t>Исполнитель может досрочно выполнить работы при наличии согласия Заказчика.</w:t>
      </w:r>
    </w:p>
    <w:p w14:paraId="3F914C10" w14:textId="77777777" w:rsidR="00B07DDF" w:rsidRPr="001A3C7C" w:rsidRDefault="00B07DDF" w:rsidP="00B07DDF">
      <w:pPr>
        <w:pStyle w:val="3"/>
      </w:pPr>
      <w:r w:rsidRPr="001A3C7C">
        <w:t xml:space="preserve">При выполнении работ следует руководствоваться следующими нормативными документами: </w:t>
      </w:r>
    </w:p>
    <w:p w14:paraId="441FDFB3"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Р 21.1</w:t>
      </w:r>
      <w:r>
        <w:rPr>
          <w:rFonts w:ascii="Times New Roman" w:hAnsi="Times New Roman" w:cs="Times New Roman"/>
          <w:color w:val="000000"/>
          <w:sz w:val="24"/>
          <w:szCs w:val="24"/>
        </w:rPr>
        <w:t>01</w:t>
      </w:r>
      <w:r w:rsidRPr="001A3C7C">
        <w:rPr>
          <w:rFonts w:ascii="Times New Roman" w:hAnsi="Times New Roman" w:cs="Times New Roman"/>
          <w:color w:val="000000"/>
          <w:sz w:val="24"/>
          <w:szCs w:val="24"/>
        </w:rPr>
        <w:t>-20</w:t>
      </w:r>
      <w:r>
        <w:rPr>
          <w:rFonts w:ascii="Times New Roman" w:hAnsi="Times New Roman" w:cs="Times New Roman"/>
          <w:color w:val="000000"/>
          <w:sz w:val="24"/>
          <w:szCs w:val="24"/>
        </w:rPr>
        <w:t>20</w:t>
      </w:r>
      <w:r w:rsidRPr="001A3C7C">
        <w:rPr>
          <w:rFonts w:ascii="Times New Roman" w:hAnsi="Times New Roman" w:cs="Times New Roman"/>
          <w:color w:val="000000"/>
          <w:sz w:val="24"/>
          <w:szCs w:val="24"/>
        </w:rPr>
        <w:t xml:space="preserve"> Система проектной документации для строительства. Основные требования к проектной и рабочей документации.</w:t>
      </w:r>
    </w:p>
    <w:p w14:paraId="15D5A05C"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22006-76 Установки телевизионные прикладного применения. Основные параметры и общие технические условия.</w:t>
      </w:r>
    </w:p>
    <w:p w14:paraId="3F75A417"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21.406-88 Проводные средства единой автоматизированной системы связи. Обозначения условные графические на схемах и планах.</w:t>
      </w:r>
    </w:p>
    <w:p w14:paraId="1F24E8D0" w14:textId="77777777" w:rsidR="00B07DDF"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12.1.030-81 Электробезопасность, защитное заземление, зануление.</w:t>
      </w:r>
    </w:p>
    <w:p w14:paraId="660440F6"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51D60">
        <w:rPr>
          <w:rFonts w:ascii="Times New Roman" w:hAnsi="Times New Roman" w:cs="Times New Roman"/>
          <w:color w:val="000000"/>
          <w:sz w:val="24"/>
          <w:szCs w:val="24"/>
        </w:rPr>
        <w:t>ГОСТ Р 51558-2014</w:t>
      </w:r>
      <w:r>
        <w:rPr>
          <w:rFonts w:ascii="Times New Roman" w:hAnsi="Times New Roman" w:cs="Times New Roman"/>
          <w:color w:val="000000"/>
          <w:sz w:val="24"/>
          <w:szCs w:val="24"/>
        </w:rPr>
        <w:t xml:space="preserve"> </w:t>
      </w:r>
      <w:r w:rsidRPr="00A51D60">
        <w:rPr>
          <w:rFonts w:ascii="Times New Roman" w:hAnsi="Times New Roman" w:cs="Times New Roman"/>
          <w:color w:val="000000"/>
          <w:sz w:val="24"/>
          <w:szCs w:val="24"/>
        </w:rPr>
        <w:t>«Средства и системы охранные телевизионные. Классификация. Общие технические требования Методы испытаний».</w:t>
      </w:r>
    </w:p>
    <w:p w14:paraId="4C3D0F8F" w14:textId="77777777" w:rsidR="00B07DDF" w:rsidRPr="001A3C7C" w:rsidRDefault="00B07DDF" w:rsidP="00B07DDF">
      <w:pPr>
        <w:pStyle w:val="a4"/>
        <w:numPr>
          <w:ilvl w:val="0"/>
          <w:numId w:val="4"/>
        </w:numPr>
        <w:shd w:val="clear" w:color="auto" w:fill="FFFFFF"/>
        <w:tabs>
          <w:tab w:val="left" w:pos="408"/>
        </w:tabs>
        <w:spacing w:after="0" w:line="240" w:lineRule="auto"/>
        <w:ind w:left="0" w:firstLine="709"/>
        <w:jc w:val="both"/>
        <w:rPr>
          <w:rFonts w:ascii="Times New Roman" w:eastAsia="Times New Roman" w:hAnsi="Times New Roman" w:cs="Times New Roman"/>
          <w:color w:val="000000"/>
          <w:sz w:val="24"/>
          <w:szCs w:val="24"/>
          <w:lang w:eastAsia="ru-RU"/>
        </w:rPr>
      </w:pPr>
      <w:r w:rsidRPr="001A3C7C">
        <w:rPr>
          <w:rFonts w:ascii="Times New Roman" w:eastAsia="Times New Roman" w:hAnsi="Times New Roman" w:cs="Times New Roman"/>
          <w:color w:val="000000"/>
          <w:sz w:val="24"/>
          <w:szCs w:val="24"/>
          <w:lang w:eastAsia="ru-RU"/>
        </w:rPr>
        <w:t>ПУЭ-2003 «Правила устройства электроустановок», издание седьмое. Утверждены Приказом Минэнерго России от 09.04.2003 г. №150.</w:t>
      </w:r>
    </w:p>
    <w:p w14:paraId="5D8AB3E5"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D2434F4"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47AC4">
        <w:rPr>
          <w:rFonts w:ascii="Times New Roman" w:hAnsi="Times New Roman" w:cs="Times New Roman"/>
          <w:color w:val="000000"/>
          <w:sz w:val="24"/>
          <w:szCs w:val="24"/>
        </w:rPr>
        <w:t>Р 071-2017</w:t>
      </w:r>
      <w:r>
        <w:rPr>
          <w:rFonts w:ascii="Times New Roman" w:hAnsi="Times New Roman" w:cs="Times New Roman"/>
          <w:color w:val="000000"/>
          <w:sz w:val="24"/>
          <w:szCs w:val="24"/>
        </w:rPr>
        <w:t xml:space="preserve"> Т</w:t>
      </w:r>
      <w:r w:rsidRPr="00947AC4">
        <w:rPr>
          <w:rFonts w:ascii="Times New Roman" w:hAnsi="Times New Roman" w:cs="Times New Roman"/>
          <w:color w:val="000000"/>
          <w:sz w:val="24"/>
          <w:szCs w:val="24"/>
        </w:rPr>
        <w:t>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r>
        <w:rPr>
          <w:rFonts w:ascii="Times New Roman" w:hAnsi="Times New Roman" w:cs="Times New Roman"/>
          <w:color w:val="000000"/>
          <w:sz w:val="24"/>
          <w:szCs w:val="24"/>
        </w:rPr>
        <w:t>.</w:t>
      </w:r>
    </w:p>
    <w:p w14:paraId="61104988" w14:textId="77777777" w:rsidR="00B07DDF" w:rsidRPr="001A3C7C" w:rsidRDefault="00B07DDF" w:rsidP="00B07DDF">
      <w:pPr>
        <w:pStyle w:val="a4"/>
        <w:widowControl w:val="0"/>
        <w:numPr>
          <w:ilvl w:val="0"/>
          <w:numId w:val="4"/>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51D60">
        <w:rPr>
          <w:rFonts w:ascii="Times New Roman" w:hAnsi="Times New Roman" w:cs="Times New Roman"/>
          <w:color w:val="000000"/>
          <w:sz w:val="24"/>
          <w:szCs w:val="24"/>
        </w:rPr>
        <w:t>Р 078-2019</w:t>
      </w:r>
      <w:r>
        <w:rPr>
          <w:rFonts w:ascii="Times New Roman" w:hAnsi="Times New Roman" w:cs="Times New Roman"/>
          <w:color w:val="000000"/>
          <w:sz w:val="24"/>
          <w:szCs w:val="24"/>
        </w:rPr>
        <w:t xml:space="preserve"> И</w:t>
      </w:r>
      <w:r w:rsidRPr="00A51D60">
        <w:rPr>
          <w:rFonts w:ascii="Times New Roman" w:hAnsi="Times New Roman" w:cs="Times New Roman"/>
          <w:color w:val="000000"/>
          <w:sz w:val="24"/>
          <w:szCs w:val="24"/>
        </w:rPr>
        <w:t>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w:t>
      </w:r>
      <w:r>
        <w:rPr>
          <w:rFonts w:ascii="Times New Roman" w:hAnsi="Times New Roman" w:cs="Times New Roman"/>
          <w:color w:val="000000"/>
          <w:sz w:val="24"/>
          <w:szCs w:val="24"/>
        </w:rPr>
        <w:t>.</w:t>
      </w:r>
    </w:p>
    <w:p w14:paraId="48E1DEE4" w14:textId="77777777" w:rsidR="00B07DDF" w:rsidRPr="009935F3" w:rsidRDefault="00B07DDF" w:rsidP="00B07DDF">
      <w:pPr>
        <w:pStyle w:val="1"/>
      </w:pPr>
      <w:r w:rsidRPr="009935F3">
        <w:t>Требования к выполнению работ</w:t>
      </w:r>
    </w:p>
    <w:p w14:paraId="1C30ADAB" w14:textId="77777777" w:rsidR="00B07DDF" w:rsidRDefault="00B07DDF" w:rsidP="00B07DDF">
      <w:pPr>
        <w:pStyle w:val="2"/>
      </w:pPr>
      <w:r w:rsidRPr="009935F3">
        <w:t>Объем выполняемых работ</w:t>
      </w:r>
    </w:p>
    <w:p w14:paraId="12832E9F" w14:textId="77777777" w:rsidR="00B07DDF" w:rsidRDefault="00B07DDF" w:rsidP="00B07DDF">
      <w:pPr>
        <w:pStyle w:val="3"/>
      </w:pPr>
      <w:r w:rsidRPr="009935F3">
        <w:t>Исполнитель</w:t>
      </w:r>
      <w:r>
        <w:t xml:space="preserve"> выполняет работы по модернизации системы видеонаблюдения на объектах в соответствии с п.1.2 и п. 3.2.4.</w:t>
      </w:r>
    </w:p>
    <w:p w14:paraId="4DA057C3" w14:textId="77777777" w:rsidR="00B07DDF" w:rsidRPr="00123F24" w:rsidRDefault="00B07DDF" w:rsidP="00B07DDF">
      <w:pPr>
        <w:pStyle w:val="2"/>
      </w:pPr>
      <w:r w:rsidRPr="00123F24">
        <w:t>Общие требования к системам видеонаблюдения.</w:t>
      </w:r>
    </w:p>
    <w:p w14:paraId="1B53B10E" w14:textId="77777777" w:rsidR="00B07DDF" w:rsidRPr="00123F24" w:rsidRDefault="00B07DDF" w:rsidP="00B07DDF">
      <w:pPr>
        <w:pStyle w:val="3"/>
      </w:pPr>
      <w:r w:rsidRPr="00123F24">
        <w:t xml:space="preserve">Система видеонаблюдения должна обеспечивать: </w:t>
      </w:r>
    </w:p>
    <w:p w14:paraId="74BC180F" w14:textId="77777777" w:rsidR="00B07DDF" w:rsidRPr="00123F24" w:rsidRDefault="00B07DDF" w:rsidP="00B07DDF">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запись видеоданных от видеокамер и ведение видеоархива на цифровых накопител</w:t>
      </w:r>
      <w:r>
        <w:rPr>
          <w:rFonts w:ascii="Times New Roman" w:eastAsia="Times New Roman" w:hAnsi="Times New Roman" w:cs="Times New Roman"/>
          <w:sz w:val="24"/>
          <w:szCs w:val="24"/>
        </w:rPr>
        <w:t>ях информации не менее 30 суток</w:t>
      </w:r>
      <w:r w:rsidRPr="00123F24">
        <w:rPr>
          <w:rFonts w:ascii="Times New Roman" w:eastAsia="Times New Roman" w:hAnsi="Times New Roman" w:cs="Times New Roman"/>
          <w:sz w:val="24"/>
          <w:szCs w:val="24"/>
        </w:rPr>
        <w:t xml:space="preserve">; </w:t>
      </w:r>
    </w:p>
    <w:p w14:paraId="6EF3FD91" w14:textId="77777777" w:rsidR="00B07DDF" w:rsidRPr="00123F24" w:rsidRDefault="00B07DDF" w:rsidP="00B07DDF">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передачу визуальной информации от видеокамер пользователям, согласованных с заказчиком;</w:t>
      </w:r>
    </w:p>
    <w:p w14:paraId="2153A946" w14:textId="77777777" w:rsidR="00B07DDF" w:rsidRPr="00123F24" w:rsidRDefault="00B07DDF" w:rsidP="00B07DDF">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поддержку </w:t>
      </w:r>
      <w:r w:rsidRPr="00123F24">
        <w:rPr>
          <w:rFonts w:ascii="Times New Roman" w:eastAsia="Times New Roman" w:hAnsi="Times New Roman" w:cs="Times New Roman"/>
          <w:sz w:val="24"/>
          <w:szCs w:val="24"/>
          <w:lang w:val="en-US"/>
        </w:rPr>
        <w:t>HD</w:t>
      </w:r>
      <w:r w:rsidRPr="00123F24">
        <w:rPr>
          <w:rFonts w:ascii="Times New Roman" w:eastAsia="Times New Roman" w:hAnsi="Times New Roman" w:cs="Times New Roman"/>
          <w:sz w:val="24"/>
          <w:szCs w:val="24"/>
        </w:rPr>
        <w:t xml:space="preserve"> и IP-камер различных производителей; </w:t>
      </w:r>
    </w:p>
    <w:p w14:paraId="2191B72D" w14:textId="77777777" w:rsidR="00B07DDF" w:rsidRPr="00123F24" w:rsidRDefault="00B07DDF" w:rsidP="00B07DDF">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аудиозапись с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-камер в клиентской зоне, </w:t>
      </w:r>
    </w:p>
    <w:p w14:paraId="6E2CFD88" w14:textId="77777777" w:rsidR="00B07DDF" w:rsidRPr="00123F24" w:rsidRDefault="00B07DDF" w:rsidP="00B07DDF">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защиту от несанкционированного доступа к видеоинформации, а также к изменяемым и управляемым параметрам системы. Должен быть предусмотрен персонифицированный вход в систему для всех групп пользователей</w:t>
      </w:r>
      <w:r>
        <w:rPr>
          <w:rFonts w:ascii="Times New Roman" w:eastAsia="Times New Roman" w:hAnsi="Times New Roman" w:cs="Times New Roman"/>
          <w:sz w:val="24"/>
          <w:szCs w:val="24"/>
        </w:rPr>
        <w:t xml:space="preserve">, </w:t>
      </w:r>
      <w:r w:rsidRPr="005F6F8B">
        <w:rPr>
          <w:rFonts w:ascii="Times New Roman" w:eastAsia="Times New Roman" w:hAnsi="Times New Roman" w:cs="Times New Roman"/>
          <w:sz w:val="24"/>
          <w:szCs w:val="24"/>
        </w:rPr>
        <w:t xml:space="preserve">а также с возможностью входа под управлением операционной системы </w:t>
      </w:r>
      <w:proofErr w:type="spellStart"/>
      <w:r w:rsidRPr="005F6F8B">
        <w:rPr>
          <w:rFonts w:ascii="Times New Roman" w:eastAsia="Times New Roman" w:hAnsi="Times New Roman" w:cs="Times New Roman"/>
          <w:sz w:val="24"/>
          <w:szCs w:val="24"/>
        </w:rPr>
        <w:t>Astra</w:t>
      </w:r>
      <w:proofErr w:type="spellEnd"/>
      <w:r w:rsidRPr="005F6F8B">
        <w:rPr>
          <w:rFonts w:ascii="Times New Roman" w:eastAsia="Times New Roman" w:hAnsi="Times New Roman" w:cs="Times New Roman"/>
          <w:sz w:val="24"/>
          <w:szCs w:val="24"/>
        </w:rPr>
        <w:t xml:space="preserve"> </w:t>
      </w:r>
      <w:proofErr w:type="spellStart"/>
      <w:r w:rsidRPr="005F6F8B">
        <w:rPr>
          <w:rFonts w:ascii="Times New Roman" w:eastAsia="Times New Roman" w:hAnsi="Times New Roman" w:cs="Times New Roman"/>
          <w:sz w:val="24"/>
          <w:szCs w:val="24"/>
        </w:rPr>
        <w:t>Linux</w:t>
      </w:r>
      <w:proofErr w:type="spellEnd"/>
      <w:r w:rsidRPr="005F6F8B">
        <w:rPr>
          <w:rFonts w:ascii="Times New Roman" w:eastAsia="Times New Roman" w:hAnsi="Times New Roman" w:cs="Times New Roman"/>
          <w:sz w:val="24"/>
          <w:szCs w:val="24"/>
        </w:rPr>
        <w:t>,</w:t>
      </w:r>
      <w:r w:rsidRPr="00123F24">
        <w:rPr>
          <w:rFonts w:ascii="Times New Roman" w:eastAsia="Times New Roman" w:hAnsi="Times New Roman" w:cs="Times New Roman"/>
          <w:sz w:val="24"/>
          <w:szCs w:val="24"/>
        </w:rPr>
        <w:t xml:space="preserve"> согласованный с заказчиком; </w:t>
      </w:r>
    </w:p>
    <w:p w14:paraId="4F072F7C" w14:textId="77777777" w:rsidR="00B07DDF" w:rsidRPr="00123F24" w:rsidRDefault="00B07DDF" w:rsidP="00B07DDF">
      <w:pPr>
        <w:pStyle w:val="a4"/>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наличие алгоритмов интеллектуальной обработки видеоинформации и протоколирование событий, связанных с: </w:t>
      </w:r>
    </w:p>
    <w:p w14:paraId="61B5833C" w14:textId="77777777" w:rsidR="00B07DDF" w:rsidRPr="00123F24" w:rsidRDefault="00B07DDF" w:rsidP="00B07DDF">
      <w:pPr>
        <w:pStyle w:val="a4"/>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пропаданием видеосигнала; </w:t>
      </w:r>
    </w:p>
    <w:p w14:paraId="0B7870D0" w14:textId="77777777" w:rsidR="00B07DDF" w:rsidRPr="00123F24" w:rsidRDefault="00B07DDF" w:rsidP="00B07DDF">
      <w:pPr>
        <w:pStyle w:val="a4"/>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перекрытием обзора камеры или ее </w:t>
      </w:r>
      <w:proofErr w:type="spellStart"/>
      <w:r w:rsidRPr="00123F24">
        <w:rPr>
          <w:rFonts w:ascii="Times New Roman" w:eastAsia="Times New Roman" w:hAnsi="Times New Roman" w:cs="Times New Roman"/>
          <w:sz w:val="24"/>
          <w:szCs w:val="24"/>
        </w:rPr>
        <w:t>расфокусировки</w:t>
      </w:r>
      <w:proofErr w:type="spellEnd"/>
      <w:r w:rsidRPr="00123F24">
        <w:rPr>
          <w:rFonts w:ascii="Times New Roman" w:eastAsia="Times New Roman" w:hAnsi="Times New Roman" w:cs="Times New Roman"/>
          <w:sz w:val="24"/>
          <w:szCs w:val="24"/>
        </w:rPr>
        <w:t xml:space="preserve">; </w:t>
      </w:r>
    </w:p>
    <w:p w14:paraId="268C9123" w14:textId="77777777" w:rsidR="00B07DDF" w:rsidRPr="00123F24" w:rsidRDefault="00B07DDF" w:rsidP="00B07DDF">
      <w:pPr>
        <w:pStyle w:val="a4"/>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отключения оконечного объектового устройства. </w:t>
      </w:r>
    </w:p>
    <w:p w14:paraId="79A8C0AE" w14:textId="77777777" w:rsidR="00B07DDF" w:rsidRPr="00123F24" w:rsidRDefault="00B07DDF" w:rsidP="00B07DDF">
      <w:pPr>
        <w:pStyle w:val="a4"/>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возможность передачи изображения с видеокамер на удалённый АРМ видеонаблюдения службы безопасности и доступ к видеоархиву СОТ через сети LAN, WAN и другие с возможностью адаптации передаваемого видео контента к ширине канала связи, в условиях малых пропускн</w:t>
      </w:r>
      <w:r>
        <w:rPr>
          <w:rFonts w:ascii="Times New Roman" w:eastAsia="Times New Roman" w:hAnsi="Times New Roman" w:cs="Times New Roman"/>
          <w:sz w:val="24"/>
          <w:szCs w:val="24"/>
        </w:rPr>
        <w:t>ых способностей (до 512 кбит/с);</w:t>
      </w:r>
    </w:p>
    <w:p w14:paraId="59F4D2AA" w14:textId="77777777" w:rsidR="00B07DDF" w:rsidRDefault="00B07DDF" w:rsidP="00B07DDF">
      <w:pPr>
        <w:pStyle w:val="a4"/>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Поддержка действующих </w:t>
      </w:r>
      <w:r w:rsidRPr="00123F24">
        <w:rPr>
          <w:rFonts w:ascii="Times New Roman" w:eastAsia="Times New Roman" w:hAnsi="Times New Roman" w:cs="Times New Roman"/>
          <w:sz w:val="24"/>
          <w:szCs w:val="24"/>
          <w:lang w:val="en-US"/>
        </w:rPr>
        <w:t>HD</w:t>
      </w:r>
      <w:r w:rsidRPr="00D62EC6">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rPr>
        <w:t>камер видеонаблюдения</w:t>
      </w:r>
      <w:r>
        <w:rPr>
          <w:rFonts w:ascii="Times New Roman" w:eastAsia="Times New Roman" w:hAnsi="Times New Roman" w:cs="Times New Roman"/>
          <w:sz w:val="24"/>
          <w:szCs w:val="24"/>
        </w:rPr>
        <w:t>;</w:t>
      </w:r>
    </w:p>
    <w:p w14:paraId="20429C8D" w14:textId="77777777" w:rsidR="00B07DDF" w:rsidRPr="00FA5F51" w:rsidRDefault="00B07DDF" w:rsidP="00B07DDF">
      <w:pPr>
        <w:pStyle w:val="a4"/>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FA5F51">
        <w:rPr>
          <w:rFonts w:ascii="Times New Roman" w:hAnsi="Times New Roman"/>
          <w:color w:val="000000"/>
          <w:sz w:val="24"/>
          <w:szCs w:val="24"/>
        </w:rPr>
        <w:t>Система должна предусматривать возможность входа по паролю для предотвращения несанкционированного к ее ресурсам и настройкам.</w:t>
      </w:r>
    </w:p>
    <w:p w14:paraId="367C8A11" w14:textId="77777777" w:rsidR="00B07DDF" w:rsidRPr="00123F24" w:rsidRDefault="00B07DDF" w:rsidP="00B07DDF">
      <w:pPr>
        <w:pStyle w:val="3"/>
      </w:pPr>
      <w:r w:rsidRPr="00123F24">
        <w:lastRenderedPageBreak/>
        <w:t xml:space="preserve">Видеокамеры должны обеспечивать видеонаблюдение в наружных и внутренних зонах. </w:t>
      </w:r>
    </w:p>
    <w:p w14:paraId="62C97488" w14:textId="77777777" w:rsidR="00B07DDF" w:rsidRPr="00C30C9F" w:rsidRDefault="00B07DDF" w:rsidP="00B07DDF">
      <w:pPr>
        <w:pStyle w:val="Default"/>
        <w:ind w:firstLine="709"/>
        <w:rPr>
          <w:b/>
          <w:i/>
        </w:rPr>
      </w:pPr>
      <w:r w:rsidRPr="00C30C9F">
        <w:rPr>
          <w:b/>
          <w:i/>
        </w:rPr>
        <w:t xml:space="preserve">Наружные зоны наблюдения: </w:t>
      </w:r>
    </w:p>
    <w:p w14:paraId="658874BF" w14:textId="77777777" w:rsidR="00B07DDF" w:rsidRDefault="00B07DDF" w:rsidP="00B07DDF">
      <w:pPr>
        <w:pStyle w:val="Default"/>
        <w:numPr>
          <w:ilvl w:val="0"/>
          <w:numId w:val="6"/>
        </w:numPr>
        <w:ind w:left="0" w:firstLine="709"/>
        <w:jc w:val="both"/>
      </w:pPr>
      <w:r>
        <w:t>входная зона снаружи здания,</w:t>
      </w:r>
    </w:p>
    <w:p w14:paraId="3EF3C071" w14:textId="77777777" w:rsidR="00B07DDF" w:rsidRPr="00123F24" w:rsidRDefault="00B07DDF" w:rsidP="00B07DDF">
      <w:pPr>
        <w:pStyle w:val="Default"/>
        <w:numPr>
          <w:ilvl w:val="0"/>
          <w:numId w:val="6"/>
        </w:numPr>
        <w:ind w:left="0" w:firstLine="709"/>
        <w:jc w:val="both"/>
      </w:pPr>
      <w:r w:rsidRPr="00123F24">
        <w:t xml:space="preserve">фасад здания </w:t>
      </w:r>
    </w:p>
    <w:p w14:paraId="282A8EF6" w14:textId="77777777" w:rsidR="00B07DDF" w:rsidRPr="00123F24" w:rsidRDefault="00B07DDF" w:rsidP="00B07DDF">
      <w:pPr>
        <w:pStyle w:val="Default"/>
        <w:ind w:firstLine="709"/>
        <w:jc w:val="both"/>
        <w:rPr>
          <w:b/>
          <w:i/>
        </w:rPr>
      </w:pPr>
      <w:r w:rsidRPr="00123F24">
        <w:rPr>
          <w:b/>
          <w:i/>
        </w:rPr>
        <w:t xml:space="preserve">Внутренние зоны наблюдения: </w:t>
      </w:r>
    </w:p>
    <w:p w14:paraId="03BB3A07" w14:textId="77777777" w:rsidR="00B07DDF" w:rsidRPr="00123F24" w:rsidRDefault="00B07DDF" w:rsidP="00B07DDF">
      <w:pPr>
        <w:pStyle w:val="Default"/>
        <w:numPr>
          <w:ilvl w:val="0"/>
          <w:numId w:val="6"/>
        </w:numPr>
        <w:ind w:left="0" w:firstLine="709"/>
        <w:jc w:val="both"/>
      </w:pPr>
      <w:r>
        <w:t>в</w:t>
      </w:r>
      <w:r w:rsidRPr="00123F24">
        <w:t>ходная зона</w:t>
      </w:r>
      <w:r>
        <w:t xml:space="preserve"> внутри здания</w:t>
      </w:r>
      <w:r w:rsidRPr="00123F24">
        <w:t>,</w:t>
      </w:r>
    </w:p>
    <w:p w14:paraId="40ADDD09" w14:textId="77777777" w:rsidR="00B07DDF" w:rsidRPr="00123F24" w:rsidRDefault="00B07DDF" w:rsidP="00B07DDF">
      <w:pPr>
        <w:pStyle w:val="Default"/>
        <w:numPr>
          <w:ilvl w:val="0"/>
          <w:numId w:val="6"/>
        </w:numPr>
        <w:ind w:left="0" w:firstLine="709"/>
        <w:jc w:val="both"/>
      </w:pPr>
      <w:r>
        <w:t>м</w:t>
      </w:r>
      <w:r w:rsidRPr="00123F24">
        <w:t>есто с расположением ККМ</w:t>
      </w:r>
      <w:r>
        <w:t>,</w:t>
      </w:r>
    </w:p>
    <w:p w14:paraId="6905687A" w14:textId="77777777" w:rsidR="00B07DDF" w:rsidRPr="00123F24" w:rsidRDefault="00B07DDF" w:rsidP="00B07DDF">
      <w:pPr>
        <w:pStyle w:val="Default"/>
        <w:numPr>
          <w:ilvl w:val="0"/>
          <w:numId w:val="6"/>
        </w:numPr>
        <w:ind w:left="0" w:firstLine="709"/>
        <w:jc w:val="both"/>
      </w:pPr>
      <w:r>
        <w:t>п</w:t>
      </w:r>
      <w:r w:rsidRPr="00123F24">
        <w:t xml:space="preserve">омещение </w:t>
      </w:r>
      <w:r>
        <w:t>для</w:t>
      </w:r>
      <w:r w:rsidRPr="00123F24">
        <w:t xml:space="preserve"> обслуживани</w:t>
      </w:r>
      <w:r>
        <w:t>я</w:t>
      </w:r>
      <w:r w:rsidRPr="00123F24">
        <w:t xml:space="preserve"> </w:t>
      </w:r>
      <w:r>
        <w:t>клиентов (</w:t>
      </w:r>
      <w:r w:rsidRPr="00123F24">
        <w:t>физических лиц</w:t>
      </w:r>
      <w:r>
        <w:t>)</w:t>
      </w:r>
    </w:p>
    <w:p w14:paraId="0F85F1BB" w14:textId="77777777" w:rsidR="00B07DDF" w:rsidRPr="00123F24" w:rsidRDefault="00B07DDF" w:rsidP="00B07DDF">
      <w:pPr>
        <w:pStyle w:val="Default"/>
        <w:numPr>
          <w:ilvl w:val="0"/>
          <w:numId w:val="6"/>
        </w:numPr>
        <w:ind w:left="0" w:firstLine="709"/>
        <w:jc w:val="both"/>
      </w:pPr>
      <w:r>
        <w:t>кассовые п</w:t>
      </w:r>
      <w:r w:rsidRPr="00123F24">
        <w:t xml:space="preserve">омещения </w:t>
      </w:r>
      <w:r>
        <w:t>(</w:t>
      </w:r>
      <w:r w:rsidRPr="00123F24">
        <w:t>касс</w:t>
      </w:r>
      <w:r>
        <w:t>а)</w:t>
      </w:r>
      <w:r w:rsidRPr="00123F24">
        <w:t xml:space="preserve"> </w:t>
      </w:r>
    </w:p>
    <w:p w14:paraId="20974B82" w14:textId="77777777" w:rsidR="00B07DDF" w:rsidRPr="00123F24" w:rsidRDefault="00B07DDF" w:rsidP="00B07DDF">
      <w:pPr>
        <w:pStyle w:val="3"/>
      </w:pPr>
      <w:r w:rsidRPr="00123F24">
        <w:t>Требования к размещению видеокамер:</w:t>
      </w:r>
    </w:p>
    <w:p w14:paraId="67387305" w14:textId="77777777" w:rsidR="00B07DDF" w:rsidRPr="00123F24" w:rsidRDefault="00B07DDF" w:rsidP="00B07DDF">
      <w:pPr>
        <w:shd w:val="clear" w:color="auto" w:fill="FFFFFF"/>
        <w:spacing w:after="0" w:line="240" w:lineRule="auto"/>
        <w:ind w:firstLine="709"/>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Расположение видеокамер должно давать возможность:</w:t>
      </w:r>
    </w:p>
    <w:p w14:paraId="7BA17AE1" w14:textId="77777777" w:rsidR="00B07DDF" w:rsidRDefault="00B07DDF" w:rsidP="00B07DDF">
      <w:pPr>
        <w:pStyle w:val="a4"/>
        <w:shd w:val="clear" w:color="auto" w:fill="FFFFFF"/>
        <w:spacing w:after="0" w:line="240" w:lineRule="auto"/>
        <w:ind w:left="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 наружных зонах:</w:t>
      </w:r>
    </w:p>
    <w:p w14:paraId="7CF3F170" w14:textId="77777777" w:rsidR="00B07DDF" w:rsidRDefault="00B07DDF" w:rsidP="00B07DDF">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403417">
        <w:rPr>
          <w:rFonts w:ascii="Times New Roman" w:eastAsia="Times New Roman" w:hAnsi="Times New Roman" w:cs="Times New Roman"/>
          <w:sz w:val="24"/>
          <w:szCs w:val="24"/>
        </w:rPr>
        <w:t>росмотр центрального входа</w:t>
      </w:r>
    </w:p>
    <w:p w14:paraId="35823E83" w14:textId="77777777" w:rsidR="00B07DDF" w:rsidRPr="00403417" w:rsidRDefault="00B07DDF" w:rsidP="00B07DDF">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просмотр ф</w:t>
      </w:r>
      <w:r w:rsidRPr="00403417">
        <w:rPr>
          <w:rFonts w:ascii="Times New Roman" w:eastAsia="Times New Roman" w:hAnsi="Times New Roman" w:cs="Times New Roman"/>
          <w:sz w:val="24"/>
          <w:szCs w:val="24"/>
        </w:rPr>
        <w:t>асад</w:t>
      </w:r>
      <w:r>
        <w:rPr>
          <w:rFonts w:ascii="Times New Roman" w:eastAsia="Times New Roman" w:hAnsi="Times New Roman" w:cs="Times New Roman"/>
          <w:sz w:val="24"/>
          <w:szCs w:val="24"/>
        </w:rPr>
        <w:t>а</w:t>
      </w:r>
      <w:r w:rsidRPr="00403417">
        <w:rPr>
          <w:rFonts w:ascii="Times New Roman" w:eastAsia="Times New Roman" w:hAnsi="Times New Roman" w:cs="Times New Roman"/>
          <w:sz w:val="24"/>
          <w:szCs w:val="24"/>
        </w:rPr>
        <w:t xml:space="preserve"> здания</w:t>
      </w:r>
    </w:p>
    <w:p w14:paraId="60A505EC" w14:textId="77777777" w:rsidR="00B07DDF" w:rsidRDefault="00B07DDF" w:rsidP="00B07DDF">
      <w:pPr>
        <w:pStyle w:val="a4"/>
        <w:shd w:val="clear" w:color="auto" w:fill="FFFFFF"/>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 в</w:t>
      </w:r>
      <w:r w:rsidRPr="00123F24">
        <w:rPr>
          <w:rFonts w:ascii="Times New Roman" w:eastAsia="Times New Roman" w:hAnsi="Times New Roman" w:cs="Times New Roman"/>
          <w:sz w:val="24"/>
          <w:szCs w:val="24"/>
        </w:rPr>
        <w:t>нутренних зонах:</w:t>
      </w:r>
    </w:p>
    <w:p w14:paraId="35E122E0" w14:textId="77777777" w:rsidR="00B07DDF" w:rsidRDefault="00B07DDF" w:rsidP="00B07DDF">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403417">
        <w:rPr>
          <w:rFonts w:ascii="Times New Roman" w:eastAsia="Times New Roman" w:hAnsi="Times New Roman" w:cs="Times New Roman"/>
          <w:sz w:val="24"/>
          <w:szCs w:val="24"/>
        </w:rPr>
        <w:t>аправление движения клиентов внутри помещения.</w:t>
      </w:r>
    </w:p>
    <w:p w14:paraId="1903B3AF" w14:textId="77777777" w:rsidR="00B07DDF" w:rsidRDefault="00B07DDF" w:rsidP="00B07DDF">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403417">
        <w:rPr>
          <w:rFonts w:ascii="Times New Roman" w:eastAsia="Times New Roman" w:hAnsi="Times New Roman" w:cs="Times New Roman"/>
          <w:sz w:val="24"/>
          <w:szCs w:val="24"/>
        </w:rPr>
        <w:t>заимодействие клиента и оператора ККМ в кассовой зоне или помещении отведённого для ведения кассовых операций (касса).</w:t>
      </w:r>
    </w:p>
    <w:p w14:paraId="3E10FEEA" w14:textId="77777777" w:rsidR="00B07DDF" w:rsidRPr="00403417" w:rsidRDefault="00B07DDF" w:rsidP="00B07DDF">
      <w:pPr>
        <w:pStyle w:val="a4"/>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403417">
        <w:rPr>
          <w:rFonts w:ascii="Times New Roman" w:eastAsia="Times New Roman" w:hAnsi="Times New Roman" w:cs="Times New Roman"/>
          <w:sz w:val="24"/>
          <w:szCs w:val="24"/>
        </w:rPr>
        <w:t xml:space="preserve">абочие места сотрудников, осуществляющих приём и обслуживание </w:t>
      </w:r>
      <w:r>
        <w:rPr>
          <w:rFonts w:ascii="Times New Roman" w:eastAsia="Times New Roman" w:hAnsi="Times New Roman" w:cs="Times New Roman"/>
          <w:sz w:val="24"/>
          <w:szCs w:val="24"/>
        </w:rPr>
        <w:t>клиентов (</w:t>
      </w:r>
      <w:r w:rsidRPr="00403417">
        <w:rPr>
          <w:rFonts w:ascii="Times New Roman" w:eastAsia="Times New Roman" w:hAnsi="Times New Roman" w:cs="Times New Roman"/>
          <w:sz w:val="24"/>
          <w:szCs w:val="24"/>
        </w:rPr>
        <w:t>физических лиц</w:t>
      </w:r>
      <w:r>
        <w:rPr>
          <w:rFonts w:ascii="Times New Roman" w:eastAsia="Times New Roman" w:hAnsi="Times New Roman" w:cs="Times New Roman"/>
          <w:sz w:val="24"/>
          <w:szCs w:val="24"/>
        </w:rPr>
        <w:t>)</w:t>
      </w:r>
      <w:r w:rsidRPr="00403417">
        <w:rPr>
          <w:rFonts w:ascii="Times New Roman" w:eastAsia="Times New Roman" w:hAnsi="Times New Roman" w:cs="Times New Roman"/>
          <w:sz w:val="24"/>
          <w:szCs w:val="24"/>
        </w:rPr>
        <w:t>.</w:t>
      </w:r>
    </w:p>
    <w:p w14:paraId="2D1035A5" w14:textId="77777777" w:rsidR="00B07DDF" w:rsidRPr="007747AF" w:rsidRDefault="00B07DDF" w:rsidP="00B07DDF">
      <w:pPr>
        <w:pStyle w:val="3"/>
      </w:pPr>
      <w:r w:rsidRPr="007747AF">
        <w:t>Требования к устанавливаемым элементам системы видеонаблюдения в рамках оснащения 1 объекта:</w:t>
      </w:r>
    </w:p>
    <w:p w14:paraId="61E6BE3A" w14:textId="77777777" w:rsidR="00B07DDF" w:rsidRPr="0054519A" w:rsidRDefault="00B07DDF" w:rsidP="00B07DDF">
      <w:pPr>
        <w:shd w:val="clear" w:color="auto" w:fill="FFFFFF"/>
        <w:spacing w:after="0" w:line="240" w:lineRule="auto"/>
        <w:jc w:val="both"/>
        <w:rPr>
          <w:rFonts w:ascii="Times New Roman" w:eastAsia="Times New Roman" w:hAnsi="Times New Roman" w:cs="Times New Roman"/>
          <w:b/>
          <w:i/>
          <w:sz w:val="24"/>
          <w:szCs w:val="24"/>
        </w:rPr>
      </w:pPr>
      <w:r w:rsidRPr="0054519A">
        <w:rPr>
          <w:rFonts w:ascii="Times New Roman" w:eastAsia="Times New Roman" w:hAnsi="Times New Roman" w:cs="Times New Roman"/>
          <w:b/>
          <w:i/>
          <w:sz w:val="24"/>
          <w:szCs w:val="24"/>
        </w:rPr>
        <w:t xml:space="preserve">Требования к сетевым </w:t>
      </w:r>
      <w:r w:rsidRPr="0054519A">
        <w:rPr>
          <w:rFonts w:ascii="Times New Roman" w:eastAsia="Times New Roman" w:hAnsi="Times New Roman" w:cs="Times New Roman"/>
          <w:b/>
          <w:i/>
          <w:sz w:val="24"/>
          <w:szCs w:val="24"/>
          <w:lang w:val="en-US"/>
        </w:rPr>
        <w:t>IP</w:t>
      </w:r>
      <w:r w:rsidRPr="0054519A">
        <w:rPr>
          <w:rFonts w:ascii="Times New Roman" w:eastAsia="Times New Roman" w:hAnsi="Times New Roman" w:cs="Times New Roman"/>
          <w:b/>
          <w:i/>
          <w:sz w:val="24"/>
          <w:szCs w:val="24"/>
        </w:rPr>
        <w:t xml:space="preserve"> - видеокамерам:</w:t>
      </w:r>
    </w:p>
    <w:p w14:paraId="6C1C9541" w14:textId="77777777" w:rsidR="00B07DDF" w:rsidRDefault="00B07DDF" w:rsidP="00B07DDF">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IP</w:t>
      </w:r>
      <w:r>
        <w:rPr>
          <w:rFonts w:ascii="Times New Roman" w:eastAsia="Times New Roman" w:hAnsi="Times New Roman" w:cs="Times New Roman"/>
          <w:b/>
          <w:sz w:val="24"/>
          <w:szCs w:val="24"/>
        </w:rPr>
        <w:t>-видеокамера, тип 1 – 4 шт.</w:t>
      </w:r>
    </w:p>
    <w:p w14:paraId="1F96C4D1" w14:textId="77777777" w:rsidR="00B07DDF" w:rsidRPr="005B00D2"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5B00D2">
        <w:rPr>
          <w:rFonts w:ascii="Times New Roman" w:eastAsia="Times New Roman" w:hAnsi="Times New Roman" w:cs="Times New Roman"/>
          <w:sz w:val="24"/>
          <w:szCs w:val="24"/>
        </w:rPr>
        <w:t xml:space="preserve">Тип корпуса: Купольная антивандальная, Тип матрицы: не хуже 1/2.7" CMOS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SC5235,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Процессор: не хуже SSC327DE, Видеокодек сжатия: не хуже  H.265+/ H.265/ H.264+/ H.264/ MJPEG, Максимальное разрешение IP: не менее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w:t>
      </w:r>
      <w:r w:rsidRPr="005B00D2">
        <w:rPr>
          <w:rFonts w:ascii="Times New Roman" w:hAnsi="Times New Roman" w:cs="Times New Roman"/>
          <w:sz w:val="24"/>
          <w:szCs w:val="24"/>
          <w:shd w:val="clear" w:color="auto" w:fill="FFFFFF"/>
        </w:rPr>
        <w:t>(2592 × 1944)</w:t>
      </w:r>
      <w:r w:rsidRPr="005B00D2">
        <w:rPr>
          <w:rFonts w:ascii="Times New Roman" w:eastAsia="Times New Roman" w:hAnsi="Times New Roman" w:cs="Times New Roman"/>
          <w:sz w:val="24"/>
          <w:szCs w:val="24"/>
        </w:rPr>
        <w:t xml:space="preserve">, Объектив: не менее 2.8 мм, Чувствительность: не менее 0.05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(цвет.), 0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(ИК подсветка вкл.), Режим День/Ночь: Авто/Цвет/Ч.Б/Расписание, АРД, Механический ИК фильтр, Электронный затвор: в диапазоне 1/6-1/25000 c, Баланс белого: Автоматический/Ручной, Расширенный динамический диапазон: DWDR, Дальность ИК/LED подсветки: не менее 30 м, Регулировка мощности ИК подсветки: </w:t>
      </w:r>
      <w:proofErr w:type="spellStart"/>
      <w:r w:rsidRPr="005B00D2">
        <w:rPr>
          <w:rFonts w:ascii="Times New Roman" w:eastAsia="Times New Roman" w:hAnsi="Times New Roman" w:cs="Times New Roman"/>
          <w:sz w:val="24"/>
          <w:szCs w:val="24"/>
        </w:rPr>
        <w:t>SmartIR</w:t>
      </w:r>
      <w:proofErr w:type="spellEnd"/>
      <w:r w:rsidRPr="005B00D2">
        <w:rPr>
          <w:rFonts w:ascii="Times New Roman" w:eastAsia="Times New Roman" w:hAnsi="Times New Roman" w:cs="Times New Roman"/>
          <w:sz w:val="24"/>
          <w:szCs w:val="24"/>
        </w:rPr>
        <w:t xml:space="preserve">, Аудиокодек сжатия: G.711A/G.711U, Встроенный микрофон, Битрейт: 128 - 8192 Кбит/с, Частота кадров: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- 20 к/с, 4, 3, 2 , 1.3, 1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- 25 к/с, SD карта памяти: не менее 512 </w:t>
      </w:r>
      <w:proofErr w:type="spellStart"/>
      <w:r w:rsidRPr="005B00D2">
        <w:rPr>
          <w:rFonts w:ascii="Times New Roman" w:eastAsia="Times New Roman" w:hAnsi="Times New Roman" w:cs="Times New Roman"/>
          <w:sz w:val="24"/>
          <w:szCs w:val="24"/>
        </w:rPr>
        <w:t>Gb</w:t>
      </w:r>
      <w:proofErr w:type="spellEnd"/>
      <w:r w:rsidRPr="005B00D2">
        <w:rPr>
          <w:rFonts w:ascii="Times New Roman" w:eastAsia="Times New Roman" w:hAnsi="Times New Roman" w:cs="Times New Roman"/>
          <w:sz w:val="24"/>
          <w:szCs w:val="24"/>
        </w:rPr>
        <w:t xml:space="preserve">, Интеграция: </w:t>
      </w:r>
      <w:proofErr w:type="spellStart"/>
      <w:r w:rsidRPr="005B00D2">
        <w:rPr>
          <w:rFonts w:ascii="Times New Roman" w:eastAsia="Times New Roman" w:hAnsi="Times New Roman" w:cs="Times New Roman"/>
          <w:sz w:val="24"/>
          <w:szCs w:val="24"/>
        </w:rPr>
        <w:t>IProject</w:t>
      </w:r>
      <w:proofErr w:type="spellEnd"/>
      <w:r w:rsidRPr="005B00D2">
        <w:rPr>
          <w:rFonts w:ascii="Times New Roman" w:eastAsia="Times New Roman" w:hAnsi="Times New Roman" w:cs="Times New Roman"/>
          <w:sz w:val="24"/>
          <w:szCs w:val="24"/>
        </w:rPr>
        <w:t xml:space="preserve">, IPEYE, </w:t>
      </w:r>
      <w:proofErr w:type="spellStart"/>
      <w:r w:rsidRPr="005B00D2">
        <w:rPr>
          <w:rFonts w:ascii="Times New Roman" w:eastAsia="Times New Roman" w:hAnsi="Times New Roman" w:cs="Times New Roman"/>
          <w:sz w:val="24"/>
          <w:szCs w:val="24"/>
        </w:rPr>
        <w:t>Web</w:t>
      </w:r>
      <w:proofErr w:type="spellEnd"/>
      <w:r w:rsidRPr="005B00D2">
        <w:rPr>
          <w:rFonts w:ascii="Times New Roman" w:eastAsia="Times New Roman" w:hAnsi="Times New Roman" w:cs="Times New Roman"/>
          <w:sz w:val="24"/>
          <w:szCs w:val="24"/>
        </w:rPr>
        <w:t xml:space="preserve">-интерфейс: </w:t>
      </w:r>
      <w:proofErr w:type="spellStart"/>
      <w:r w:rsidRPr="005B00D2">
        <w:rPr>
          <w:rFonts w:ascii="Times New Roman" w:eastAsia="Times New Roman" w:hAnsi="Times New Roman" w:cs="Times New Roman"/>
          <w:sz w:val="24"/>
          <w:szCs w:val="24"/>
        </w:rPr>
        <w:t>Internet</w:t>
      </w:r>
      <w:proofErr w:type="spellEnd"/>
      <w:r w:rsidRPr="005B00D2">
        <w:rPr>
          <w:rFonts w:ascii="Times New Roman" w:eastAsia="Times New Roman" w:hAnsi="Times New Roman" w:cs="Times New Roman"/>
          <w:sz w:val="24"/>
          <w:szCs w:val="24"/>
        </w:rPr>
        <w:t xml:space="preserve"> </w:t>
      </w:r>
      <w:proofErr w:type="spellStart"/>
      <w:r w:rsidRPr="005B00D2">
        <w:rPr>
          <w:rFonts w:ascii="Times New Roman" w:eastAsia="Times New Roman" w:hAnsi="Times New Roman" w:cs="Times New Roman"/>
          <w:sz w:val="24"/>
          <w:szCs w:val="24"/>
        </w:rPr>
        <w:t>Explorer</w:t>
      </w:r>
      <w:proofErr w:type="spellEnd"/>
      <w:r w:rsidRPr="005B00D2">
        <w:rPr>
          <w:rFonts w:ascii="Times New Roman" w:eastAsia="Times New Roman" w:hAnsi="Times New Roman" w:cs="Times New Roman"/>
          <w:sz w:val="24"/>
          <w:szCs w:val="24"/>
        </w:rPr>
        <w:t xml:space="preserve">,  Максимальное число пользователей: не менее 6, Протокол подключения: не хуже </w:t>
      </w:r>
      <w:proofErr w:type="spellStart"/>
      <w:r w:rsidRPr="005B00D2">
        <w:rPr>
          <w:rFonts w:ascii="Times New Roman" w:eastAsia="Times New Roman" w:hAnsi="Times New Roman" w:cs="Times New Roman"/>
          <w:sz w:val="24"/>
          <w:szCs w:val="24"/>
        </w:rPr>
        <w:t>Onvif</w:t>
      </w:r>
      <w:proofErr w:type="spellEnd"/>
      <w:r w:rsidRPr="005B00D2">
        <w:rPr>
          <w:rFonts w:ascii="Times New Roman" w:eastAsia="Times New Roman" w:hAnsi="Times New Roman" w:cs="Times New Roman"/>
          <w:sz w:val="24"/>
          <w:szCs w:val="24"/>
        </w:rPr>
        <w:t xml:space="preserve"> v.2.6, Сетевой разъем: RJ-45 10/100Base-TX, Стандарт </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IEEE 802.3af/</w:t>
      </w:r>
      <w:proofErr w:type="spellStart"/>
      <w:r w:rsidRPr="005B00D2">
        <w:rPr>
          <w:rFonts w:ascii="Times New Roman" w:eastAsia="Times New Roman" w:hAnsi="Times New Roman" w:cs="Times New Roman"/>
          <w:sz w:val="24"/>
          <w:szCs w:val="24"/>
        </w:rPr>
        <w:t>at</w:t>
      </w:r>
      <w:proofErr w:type="spellEnd"/>
      <w:r w:rsidRPr="005B00D2">
        <w:rPr>
          <w:rFonts w:ascii="Times New Roman" w:eastAsia="Times New Roman" w:hAnsi="Times New Roman" w:cs="Times New Roman"/>
          <w:sz w:val="24"/>
          <w:szCs w:val="24"/>
        </w:rPr>
        <w:t>, Степень защиты: не менее IP 66 (металл), Рабочая температура: не менее -40°…+60°C, Электропитание: DC 12V 350 мА/</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xml:space="preserve"> не более 4.2 Вт </w:t>
      </w:r>
    </w:p>
    <w:p w14:paraId="76095679" w14:textId="77777777" w:rsidR="00B07DDF" w:rsidRDefault="00B07DDF" w:rsidP="00B07DDF">
      <w:pPr>
        <w:shd w:val="clear" w:color="auto" w:fill="FFFFFF"/>
        <w:spacing w:after="0" w:line="240" w:lineRule="auto"/>
        <w:jc w:val="both"/>
        <w:rPr>
          <w:rFonts w:ascii="Times New Roman" w:eastAsia="Times New Roman" w:hAnsi="Times New Roman" w:cs="Times New Roman"/>
          <w:b/>
          <w:sz w:val="24"/>
          <w:szCs w:val="24"/>
        </w:rPr>
      </w:pPr>
    </w:p>
    <w:p w14:paraId="5F4743E9" w14:textId="77777777" w:rsidR="00B07DDF" w:rsidRDefault="00B07DDF" w:rsidP="00B07DDF">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IP</w:t>
      </w:r>
      <w:r>
        <w:rPr>
          <w:rFonts w:ascii="Times New Roman" w:eastAsia="Times New Roman" w:hAnsi="Times New Roman" w:cs="Times New Roman"/>
          <w:b/>
          <w:sz w:val="24"/>
          <w:szCs w:val="24"/>
        </w:rPr>
        <w:t>-видеокамера, тип 2 – 2 шт.</w:t>
      </w:r>
    </w:p>
    <w:p w14:paraId="4C052779" w14:textId="77777777" w:rsidR="00B07DDF" w:rsidRPr="001E547B" w:rsidRDefault="00B07DDF" w:rsidP="00B07DDF">
      <w:pPr>
        <w:shd w:val="clear" w:color="auto" w:fill="FFFFFF"/>
        <w:spacing w:after="0" w:line="240" w:lineRule="auto"/>
        <w:jc w:val="both"/>
        <w:rPr>
          <w:rFonts w:ascii="Times New Roman" w:eastAsia="Times New Roman" w:hAnsi="Times New Roman" w:cs="Times New Roman"/>
        </w:rPr>
      </w:pPr>
      <w:r w:rsidRPr="005B00D2">
        <w:rPr>
          <w:rFonts w:ascii="Times New Roman" w:eastAsia="Times New Roman" w:hAnsi="Times New Roman" w:cs="Times New Roman"/>
          <w:sz w:val="24"/>
          <w:szCs w:val="24"/>
        </w:rPr>
        <w:t xml:space="preserve">Тип корпуса: Уличная, </w:t>
      </w:r>
      <w:proofErr w:type="spellStart"/>
      <w:r w:rsidRPr="005B00D2">
        <w:rPr>
          <w:rFonts w:ascii="Times New Roman" w:eastAsia="Times New Roman" w:hAnsi="Times New Roman" w:cs="Times New Roman"/>
          <w:sz w:val="24"/>
          <w:szCs w:val="24"/>
        </w:rPr>
        <w:t>буллет</w:t>
      </w:r>
      <w:proofErr w:type="spellEnd"/>
      <w:r w:rsidRPr="005B00D2">
        <w:rPr>
          <w:rFonts w:ascii="Times New Roman" w:eastAsia="Times New Roman" w:hAnsi="Times New Roman" w:cs="Times New Roman"/>
          <w:sz w:val="24"/>
          <w:szCs w:val="24"/>
        </w:rPr>
        <w:t xml:space="preserve">, Тип матрицы: не хуже 1/2.7" CMOS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SC5235, </w:t>
      </w:r>
      <w:proofErr w:type="spellStart"/>
      <w:r w:rsidRPr="005B00D2">
        <w:rPr>
          <w:rFonts w:ascii="Times New Roman" w:eastAsia="Times New Roman" w:hAnsi="Times New Roman" w:cs="Times New Roman"/>
          <w:sz w:val="24"/>
          <w:szCs w:val="24"/>
        </w:rPr>
        <w:t>StarLight</w:t>
      </w:r>
      <w:proofErr w:type="spellEnd"/>
      <w:r w:rsidRPr="005B00D2">
        <w:rPr>
          <w:rFonts w:ascii="Times New Roman" w:eastAsia="Times New Roman" w:hAnsi="Times New Roman" w:cs="Times New Roman"/>
          <w:sz w:val="24"/>
          <w:szCs w:val="24"/>
        </w:rPr>
        <w:t xml:space="preserve">, Процессор: не хуже SSC327DE, Видеокодек сжатия: не хуже  H.265+/ H.265/ H.264+/ H.264/ MJPEG, Максимальное разрешение IP: не менее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w:t>
      </w:r>
      <w:r w:rsidRPr="005B00D2">
        <w:rPr>
          <w:rFonts w:ascii="Times New Roman" w:hAnsi="Times New Roman" w:cs="Times New Roman"/>
          <w:sz w:val="24"/>
          <w:szCs w:val="24"/>
          <w:shd w:val="clear" w:color="auto" w:fill="FFFFFF"/>
        </w:rPr>
        <w:t>(2592 × 1944)</w:t>
      </w:r>
      <w:r w:rsidRPr="005B00D2">
        <w:rPr>
          <w:rFonts w:ascii="Times New Roman" w:eastAsia="Times New Roman" w:hAnsi="Times New Roman" w:cs="Times New Roman"/>
          <w:sz w:val="24"/>
          <w:szCs w:val="24"/>
        </w:rPr>
        <w:t xml:space="preserve">, Объектив: не менее 2.8 мм, Чувствительность: не менее 0.05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(цвет.), 0 </w:t>
      </w:r>
      <w:proofErr w:type="spellStart"/>
      <w:r w:rsidRPr="005B00D2">
        <w:rPr>
          <w:rFonts w:ascii="Times New Roman" w:eastAsia="Times New Roman" w:hAnsi="Times New Roman" w:cs="Times New Roman"/>
          <w:sz w:val="24"/>
          <w:szCs w:val="24"/>
        </w:rPr>
        <w:t>Лк</w:t>
      </w:r>
      <w:proofErr w:type="spellEnd"/>
      <w:r w:rsidRPr="005B00D2">
        <w:rPr>
          <w:rFonts w:ascii="Times New Roman" w:eastAsia="Times New Roman" w:hAnsi="Times New Roman" w:cs="Times New Roman"/>
          <w:sz w:val="24"/>
          <w:szCs w:val="24"/>
        </w:rPr>
        <w:t xml:space="preserve"> (ИК подсветка вкл.), Режим День/Ночь: Авто/Цвет/Ч.Б/Расписание, АРД, Механический ИК фильтр, Электронный затвор: в диапазоне 1/6-1/25000 c, Баланс белого: Автоматический/Ручной, Расширенный динамический диапазон: DWDR, Дальность ИК/LED подсветки: не менее 30 м, Регулировка мощности ИК подсветки: </w:t>
      </w:r>
      <w:proofErr w:type="spellStart"/>
      <w:r w:rsidRPr="005B00D2">
        <w:rPr>
          <w:rFonts w:ascii="Times New Roman" w:eastAsia="Times New Roman" w:hAnsi="Times New Roman" w:cs="Times New Roman"/>
          <w:sz w:val="24"/>
          <w:szCs w:val="24"/>
        </w:rPr>
        <w:t>SmartIR</w:t>
      </w:r>
      <w:proofErr w:type="spellEnd"/>
      <w:r w:rsidRPr="005B00D2">
        <w:rPr>
          <w:rFonts w:ascii="Times New Roman" w:eastAsia="Times New Roman" w:hAnsi="Times New Roman" w:cs="Times New Roman"/>
          <w:sz w:val="24"/>
          <w:szCs w:val="24"/>
        </w:rPr>
        <w:t xml:space="preserve">, Аудиокодек сжатия: G.711A/G.711U, Встроенный микрофон, Битрейт: 128 - 8192 Кбит/с, Частота кадров: 5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- 20 к/с, 4, 3, 2 , 1.3, 1 </w:t>
      </w:r>
      <w:proofErr w:type="spellStart"/>
      <w:r w:rsidRPr="005B00D2">
        <w:rPr>
          <w:rFonts w:ascii="Times New Roman" w:eastAsia="Times New Roman" w:hAnsi="Times New Roman" w:cs="Times New Roman"/>
          <w:sz w:val="24"/>
          <w:szCs w:val="24"/>
        </w:rPr>
        <w:t>Mpix</w:t>
      </w:r>
      <w:proofErr w:type="spellEnd"/>
      <w:r w:rsidRPr="005B00D2">
        <w:rPr>
          <w:rFonts w:ascii="Times New Roman" w:eastAsia="Times New Roman" w:hAnsi="Times New Roman" w:cs="Times New Roman"/>
          <w:sz w:val="24"/>
          <w:szCs w:val="24"/>
        </w:rPr>
        <w:t xml:space="preserve"> - 25 к/с, SD карта памяти: не менее 512 </w:t>
      </w:r>
      <w:proofErr w:type="spellStart"/>
      <w:r w:rsidRPr="005B00D2">
        <w:rPr>
          <w:rFonts w:ascii="Times New Roman" w:eastAsia="Times New Roman" w:hAnsi="Times New Roman" w:cs="Times New Roman"/>
          <w:sz w:val="24"/>
          <w:szCs w:val="24"/>
        </w:rPr>
        <w:t>Gb</w:t>
      </w:r>
      <w:proofErr w:type="spellEnd"/>
      <w:r w:rsidRPr="005B00D2">
        <w:rPr>
          <w:rFonts w:ascii="Times New Roman" w:eastAsia="Times New Roman" w:hAnsi="Times New Roman" w:cs="Times New Roman"/>
          <w:sz w:val="24"/>
          <w:szCs w:val="24"/>
        </w:rPr>
        <w:t xml:space="preserve">, Интеграция: </w:t>
      </w:r>
      <w:proofErr w:type="spellStart"/>
      <w:r w:rsidRPr="005B00D2">
        <w:rPr>
          <w:rFonts w:ascii="Times New Roman" w:eastAsia="Times New Roman" w:hAnsi="Times New Roman" w:cs="Times New Roman"/>
          <w:sz w:val="24"/>
          <w:szCs w:val="24"/>
        </w:rPr>
        <w:t>IProject</w:t>
      </w:r>
      <w:proofErr w:type="spellEnd"/>
      <w:r w:rsidRPr="005B00D2">
        <w:rPr>
          <w:rFonts w:ascii="Times New Roman" w:eastAsia="Times New Roman" w:hAnsi="Times New Roman" w:cs="Times New Roman"/>
          <w:sz w:val="24"/>
          <w:szCs w:val="24"/>
        </w:rPr>
        <w:t xml:space="preserve">, IPEYE, </w:t>
      </w:r>
      <w:proofErr w:type="spellStart"/>
      <w:r w:rsidRPr="005B00D2">
        <w:rPr>
          <w:rFonts w:ascii="Times New Roman" w:eastAsia="Times New Roman" w:hAnsi="Times New Roman" w:cs="Times New Roman"/>
          <w:sz w:val="24"/>
          <w:szCs w:val="24"/>
        </w:rPr>
        <w:t>Web</w:t>
      </w:r>
      <w:proofErr w:type="spellEnd"/>
      <w:r w:rsidRPr="005B00D2">
        <w:rPr>
          <w:rFonts w:ascii="Times New Roman" w:eastAsia="Times New Roman" w:hAnsi="Times New Roman" w:cs="Times New Roman"/>
          <w:sz w:val="24"/>
          <w:szCs w:val="24"/>
        </w:rPr>
        <w:t xml:space="preserve">-интерфейс: </w:t>
      </w:r>
      <w:proofErr w:type="spellStart"/>
      <w:r w:rsidRPr="005B00D2">
        <w:rPr>
          <w:rFonts w:ascii="Times New Roman" w:eastAsia="Times New Roman" w:hAnsi="Times New Roman" w:cs="Times New Roman"/>
          <w:sz w:val="24"/>
          <w:szCs w:val="24"/>
        </w:rPr>
        <w:t>Internet</w:t>
      </w:r>
      <w:proofErr w:type="spellEnd"/>
      <w:r w:rsidRPr="005B00D2">
        <w:rPr>
          <w:rFonts w:ascii="Times New Roman" w:eastAsia="Times New Roman" w:hAnsi="Times New Roman" w:cs="Times New Roman"/>
          <w:sz w:val="24"/>
          <w:szCs w:val="24"/>
        </w:rPr>
        <w:t xml:space="preserve"> </w:t>
      </w:r>
      <w:proofErr w:type="spellStart"/>
      <w:r w:rsidRPr="005B00D2">
        <w:rPr>
          <w:rFonts w:ascii="Times New Roman" w:eastAsia="Times New Roman" w:hAnsi="Times New Roman" w:cs="Times New Roman"/>
          <w:sz w:val="24"/>
          <w:szCs w:val="24"/>
        </w:rPr>
        <w:t>Explorer</w:t>
      </w:r>
      <w:proofErr w:type="spellEnd"/>
      <w:r w:rsidRPr="005B00D2">
        <w:rPr>
          <w:rFonts w:ascii="Times New Roman" w:eastAsia="Times New Roman" w:hAnsi="Times New Roman" w:cs="Times New Roman"/>
          <w:sz w:val="24"/>
          <w:szCs w:val="24"/>
        </w:rPr>
        <w:t xml:space="preserve">,  Максимальное число пользователей: не менее 6, Протокол подключения: не хуже </w:t>
      </w:r>
      <w:proofErr w:type="spellStart"/>
      <w:r w:rsidRPr="005B00D2">
        <w:rPr>
          <w:rFonts w:ascii="Times New Roman" w:eastAsia="Times New Roman" w:hAnsi="Times New Roman" w:cs="Times New Roman"/>
          <w:sz w:val="24"/>
          <w:szCs w:val="24"/>
        </w:rPr>
        <w:t>Onvif</w:t>
      </w:r>
      <w:proofErr w:type="spellEnd"/>
      <w:r w:rsidRPr="005B00D2">
        <w:rPr>
          <w:rFonts w:ascii="Times New Roman" w:eastAsia="Times New Roman" w:hAnsi="Times New Roman" w:cs="Times New Roman"/>
          <w:sz w:val="24"/>
          <w:szCs w:val="24"/>
        </w:rPr>
        <w:t xml:space="preserve"> v.2.6, Сетевой разъем: RJ-45 10/100Base-TX, Стандарт </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IEEE 802.3af/</w:t>
      </w:r>
      <w:proofErr w:type="spellStart"/>
      <w:r w:rsidRPr="005B00D2">
        <w:rPr>
          <w:rFonts w:ascii="Times New Roman" w:eastAsia="Times New Roman" w:hAnsi="Times New Roman" w:cs="Times New Roman"/>
          <w:sz w:val="24"/>
          <w:szCs w:val="24"/>
        </w:rPr>
        <w:t>at</w:t>
      </w:r>
      <w:proofErr w:type="spellEnd"/>
      <w:r w:rsidRPr="005B00D2">
        <w:rPr>
          <w:rFonts w:ascii="Times New Roman" w:eastAsia="Times New Roman" w:hAnsi="Times New Roman" w:cs="Times New Roman"/>
          <w:sz w:val="24"/>
          <w:szCs w:val="24"/>
        </w:rPr>
        <w:t>, Степень защиты: не менее IP 66 (металл), Рабочая температура: не менее -40°…+60°C, Электропитание: DC 12V 350 мА/</w:t>
      </w:r>
      <w:proofErr w:type="spellStart"/>
      <w:r w:rsidRPr="005B00D2">
        <w:rPr>
          <w:rFonts w:ascii="Times New Roman" w:eastAsia="Times New Roman" w:hAnsi="Times New Roman" w:cs="Times New Roman"/>
          <w:sz w:val="24"/>
          <w:szCs w:val="24"/>
        </w:rPr>
        <w:t>PoE</w:t>
      </w:r>
      <w:proofErr w:type="spellEnd"/>
      <w:r w:rsidRPr="005B00D2">
        <w:rPr>
          <w:rFonts w:ascii="Times New Roman" w:eastAsia="Times New Roman" w:hAnsi="Times New Roman" w:cs="Times New Roman"/>
          <w:sz w:val="24"/>
          <w:szCs w:val="24"/>
        </w:rPr>
        <w:t xml:space="preserve"> не более 4.2 Вт</w:t>
      </w:r>
      <w:r>
        <w:rPr>
          <w:rFonts w:ascii="Times New Roman" w:eastAsia="Times New Roman" w:hAnsi="Times New Roman" w:cs="Times New Roman"/>
        </w:rPr>
        <w:t>.</w:t>
      </w:r>
    </w:p>
    <w:p w14:paraId="7CC82106" w14:textId="77777777" w:rsidR="00B07DDF" w:rsidRPr="0054519A" w:rsidRDefault="00B07DDF" w:rsidP="00B07DDF">
      <w:pPr>
        <w:shd w:val="clear" w:color="auto" w:fill="FFFFFF"/>
        <w:spacing w:after="0" w:line="240" w:lineRule="auto"/>
        <w:jc w:val="both"/>
        <w:rPr>
          <w:rFonts w:ascii="Times New Roman" w:eastAsia="Times New Roman" w:hAnsi="Times New Roman" w:cs="Times New Roman"/>
          <w:b/>
          <w:i/>
          <w:sz w:val="24"/>
          <w:szCs w:val="24"/>
        </w:rPr>
      </w:pPr>
    </w:p>
    <w:p w14:paraId="24A7DBBE" w14:textId="77777777" w:rsidR="00B07DDF" w:rsidRPr="0054519A" w:rsidRDefault="00B07DDF" w:rsidP="00B07DDF">
      <w:pPr>
        <w:shd w:val="clear" w:color="auto" w:fill="FFFFFF"/>
        <w:spacing w:after="0" w:line="240" w:lineRule="auto"/>
        <w:jc w:val="both"/>
        <w:rPr>
          <w:rFonts w:ascii="Times New Roman" w:eastAsia="Times New Roman" w:hAnsi="Times New Roman" w:cs="Times New Roman"/>
          <w:b/>
          <w:i/>
          <w:sz w:val="24"/>
          <w:szCs w:val="24"/>
        </w:rPr>
      </w:pPr>
      <w:r w:rsidRPr="0054519A">
        <w:rPr>
          <w:rFonts w:ascii="Times New Roman" w:eastAsia="Times New Roman" w:hAnsi="Times New Roman" w:cs="Times New Roman"/>
          <w:b/>
          <w:i/>
          <w:sz w:val="24"/>
          <w:szCs w:val="24"/>
        </w:rPr>
        <w:t>Требования к видеорегистраторам:</w:t>
      </w:r>
    </w:p>
    <w:p w14:paraId="56A5C58A"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HD</w:t>
      </w:r>
      <w:r w:rsidRPr="00123F24">
        <w:rPr>
          <w:rFonts w:ascii="Times New Roman" w:eastAsia="Times New Roman" w:hAnsi="Times New Roman" w:cs="Times New Roman"/>
          <w:b/>
          <w:sz w:val="24"/>
          <w:szCs w:val="24"/>
        </w:rPr>
        <w:t>-видеорегистратор (гибридный)</w:t>
      </w:r>
      <w:r>
        <w:rPr>
          <w:rFonts w:ascii="Times New Roman" w:eastAsia="Times New Roman" w:hAnsi="Times New Roman" w:cs="Times New Roman"/>
          <w:b/>
          <w:sz w:val="24"/>
          <w:szCs w:val="24"/>
        </w:rPr>
        <w:t xml:space="preserve"> - </w:t>
      </w:r>
      <w:r w:rsidRPr="00F56E42">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шт</w:t>
      </w:r>
      <w:proofErr w:type="spellEnd"/>
      <w:r w:rsidRPr="00123F24">
        <w:rPr>
          <w:rFonts w:ascii="Times New Roman" w:eastAsia="Times New Roman" w:hAnsi="Times New Roman" w:cs="Times New Roman"/>
          <w:b/>
          <w:sz w:val="24"/>
          <w:szCs w:val="24"/>
        </w:rPr>
        <w:t>:</w:t>
      </w:r>
    </w:p>
    <w:p w14:paraId="30981DD8" w14:textId="77777777" w:rsidR="00B07DDF" w:rsidRPr="00123F24"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lastRenderedPageBreak/>
        <w:t xml:space="preserve">Видеорегистратор должен обеспечивать одновременное подключение и запись видео информации с 8 </w:t>
      </w:r>
      <w:r w:rsidRPr="00123F24">
        <w:rPr>
          <w:rFonts w:ascii="Times New Roman" w:eastAsia="Times New Roman" w:hAnsi="Times New Roman" w:cs="Times New Roman"/>
          <w:sz w:val="24"/>
          <w:szCs w:val="24"/>
          <w:lang w:val="en-US"/>
        </w:rPr>
        <w:t>HD</w:t>
      </w:r>
      <w:r w:rsidRPr="00123F24">
        <w:rPr>
          <w:rFonts w:ascii="Times New Roman" w:eastAsia="Times New Roman" w:hAnsi="Times New Roman" w:cs="Times New Roman"/>
          <w:sz w:val="24"/>
          <w:szCs w:val="24"/>
        </w:rPr>
        <w:t xml:space="preserve">-видеокамер и до 4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-видеокамер (12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-видеокамеры при полном замещении аналоговых выходов) с разрешением до 8 </w:t>
      </w:r>
      <w:proofErr w:type="spellStart"/>
      <w:r w:rsidRPr="00123F24">
        <w:rPr>
          <w:rFonts w:ascii="Times New Roman" w:eastAsia="Times New Roman" w:hAnsi="Times New Roman" w:cs="Times New Roman"/>
          <w:sz w:val="24"/>
          <w:szCs w:val="24"/>
        </w:rPr>
        <w:t>Мп</w:t>
      </w:r>
      <w:proofErr w:type="spellEnd"/>
      <w:r w:rsidRPr="00123F24">
        <w:rPr>
          <w:rFonts w:ascii="Times New Roman" w:eastAsia="Times New Roman" w:hAnsi="Times New Roman" w:cs="Times New Roman"/>
          <w:sz w:val="24"/>
          <w:szCs w:val="24"/>
        </w:rPr>
        <w:t>.</w:t>
      </w:r>
    </w:p>
    <w:p w14:paraId="56BDB1B9" w14:textId="77777777" w:rsidR="00B07DDF" w:rsidRPr="00123F24"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Видеовыходы (независимые): не менее 1×VGA, 1×HDMI.</w:t>
      </w:r>
    </w:p>
    <w:p w14:paraId="4657E045" w14:textId="77777777" w:rsidR="00B07DDF" w:rsidRPr="00123F24"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Разрешение вывода не менее: VGA — 1920×1080, HDMI — 4K (3840×2160).</w:t>
      </w:r>
    </w:p>
    <w:p w14:paraId="34439DA5" w14:textId="77777777" w:rsidR="00B07DDF" w:rsidRPr="00123F24"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Поддержка кодеков H.264; H.265; H.264+; H.265+; MJPEG (в том числе, для сжатия сигнала с IP-камер);</w:t>
      </w:r>
    </w:p>
    <w:p w14:paraId="21038FF8" w14:textId="77777777" w:rsidR="00B07DDF" w:rsidRPr="00123F24"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Интерфейсы не менее: 1×RJ-45, 1×RS-485, 1×USB2.0, 1×USB3.0, аудиовход/выход (4/1), SATA интерфейс для HDD объ</w:t>
      </w:r>
      <w:r>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мом до 10 ТБ.</w:t>
      </w:r>
    </w:p>
    <w:p w14:paraId="20B6EC72" w14:textId="77777777" w:rsidR="00B07DDF"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Ж</w:t>
      </w:r>
      <w:r>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 xml:space="preserve">сткие диски: </w:t>
      </w:r>
      <w:r w:rsidRPr="00123F24">
        <w:rPr>
          <w:rFonts w:ascii="Times New Roman" w:eastAsia="Times New Roman" w:hAnsi="Times New Roman" w:cs="Times New Roman"/>
          <w:sz w:val="24"/>
          <w:szCs w:val="24"/>
          <w:lang w:val="en-US"/>
        </w:rPr>
        <w:t>SATA</w:t>
      </w:r>
      <w:r w:rsidRPr="00123F24">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lang w:val="en-US"/>
        </w:rPr>
        <w:t>HDD</w:t>
      </w:r>
      <w:r w:rsidRPr="00123F24">
        <w:rPr>
          <w:rFonts w:ascii="Times New Roman" w:eastAsia="Times New Roman" w:hAnsi="Times New Roman" w:cs="Times New Roman"/>
          <w:sz w:val="24"/>
          <w:szCs w:val="24"/>
        </w:rPr>
        <w:t xml:space="preserve"> общим объ</w:t>
      </w:r>
      <w:r>
        <w:rPr>
          <w:rFonts w:ascii="Times New Roman" w:eastAsia="Times New Roman" w:hAnsi="Times New Roman" w:cs="Times New Roman"/>
          <w:sz w:val="24"/>
          <w:szCs w:val="24"/>
        </w:rPr>
        <w:t>ёмом до 10 ТБ каждый</w:t>
      </w:r>
    </w:p>
    <w:p w14:paraId="2499929B" w14:textId="77777777" w:rsidR="00B07DDF"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Видеовход: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BNC x</w:t>
      </w:r>
      <w:r>
        <w:rPr>
          <w:rFonts w:ascii="Times New Roman" w:eastAsia="Times New Roman" w:hAnsi="Times New Roman" w:cs="Times New Roman"/>
          <w:sz w:val="24"/>
          <w:szCs w:val="24"/>
        </w:rPr>
        <w:t xml:space="preserve"> 8 (композитный 1.0 </w:t>
      </w:r>
      <w:proofErr w:type="spellStart"/>
      <w:r>
        <w:rPr>
          <w:rFonts w:ascii="Times New Roman" w:eastAsia="Times New Roman" w:hAnsi="Times New Roman" w:cs="Times New Roman"/>
          <w:sz w:val="24"/>
          <w:szCs w:val="24"/>
        </w:rPr>
        <w:t>Vp</w:t>
      </w:r>
      <w:proofErr w:type="spellEnd"/>
      <w:r>
        <w:rPr>
          <w:rFonts w:ascii="Times New Roman" w:eastAsia="Times New Roman" w:hAnsi="Times New Roman" w:cs="Times New Roman"/>
          <w:sz w:val="24"/>
          <w:szCs w:val="24"/>
        </w:rPr>
        <w:t>-p 75 Ом);</w:t>
      </w:r>
    </w:p>
    <w:p w14:paraId="3299F8D6" w14:textId="77777777" w:rsidR="00B07DDF"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Максимальное разрешение IP: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 xml:space="preserve">8 </w:t>
      </w:r>
      <w:proofErr w:type="spellStart"/>
      <w:r w:rsidRPr="00C419AB">
        <w:rPr>
          <w:rFonts w:ascii="Times New Roman" w:eastAsia="Times New Roman" w:hAnsi="Times New Roman" w:cs="Times New Roman"/>
          <w:sz w:val="24"/>
          <w:szCs w:val="24"/>
        </w:rPr>
        <w:t>Mpix</w:t>
      </w:r>
      <w:proofErr w:type="spellEnd"/>
      <w:r>
        <w:rPr>
          <w:rFonts w:ascii="Times New Roman" w:eastAsia="Times New Roman" w:hAnsi="Times New Roman" w:cs="Times New Roman"/>
          <w:sz w:val="24"/>
          <w:szCs w:val="24"/>
        </w:rPr>
        <w:t>;</w:t>
      </w:r>
    </w:p>
    <w:p w14:paraId="57EBE9E1" w14:textId="77777777" w:rsidR="00B07DDF"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Тревожный вход: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p>
    <w:p w14:paraId="1078492A" w14:textId="77777777" w:rsidR="00B07DDF"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C419AB">
        <w:rPr>
          <w:rFonts w:ascii="Times New Roman" w:eastAsia="Times New Roman" w:hAnsi="Times New Roman" w:cs="Times New Roman"/>
          <w:sz w:val="24"/>
          <w:szCs w:val="24"/>
        </w:rPr>
        <w:t xml:space="preserve">Максимальное число пользователей: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p>
    <w:p w14:paraId="719B7D5D" w14:textId="77777777" w:rsidR="00B07DDF"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lang w:val="en-US"/>
        </w:rPr>
      </w:pPr>
      <w:r w:rsidRPr="00C419AB">
        <w:rPr>
          <w:rFonts w:ascii="Times New Roman" w:eastAsia="Times New Roman" w:hAnsi="Times New Roman" w:cs="Times New Roman"/>
          <w:sz w:val="24"/>
          <w:szCs w:val="24"/>
        </w:rPr>
        <w:t>Сеть</w:t>
      </w:r>
      <w:r w:rsidRPr="00C419AB">
        <w:rPr>
          <w:rFonts w:ascii="Times New Roman" w:eastAsia="Times New Roman" w:hAnsi="Times New Roman" w:cs="Times New Roman"/>
          <w:sz w:val="24"/>
          <w:szCs w:val="24"/>
          <w:lang w:val="en-US"/>
        </w:rPr>
        <w:t xml:space="preserve">: Ethernet </w:t>
      </w:r>
      <w:r>
        <w:rPr>
          <w:rFonts w:ascii="Times New Roman" w:eastAsia="Times New Roman" w:hAnsi="Times New Roman" w:cs="Times New Roman"/>
          <w:sz w:val="24"/>
          <w:szCs w:val="24"/>
        </w:rPr>
        <w:t>не</w:t>
      </w:r>
      <w:r w:rsidRPr="00C419A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менее</w:t>
      </w:r>
      <w:r w:rsidRPr="00C419AB">
        <w:rPr>
          <w:rFonts w:ascii="Times New Roman" w:eastAsia="Times New Roman" w:hAnsi="Times New Roman" w:cs="Times New Roman"/>
          <w:sz w:val="24"/>
          <w:szCs w:val="24"/>
          <w:lang w:val="en-US"/>
        </w:rPr>
        <w:t xml:space="preserve"> 1000 Mb/s</w:t>
      </w:r>
      <w:r w:rsidRPr="00867129">
        <w:rPr>
          <w:rFonts w:ascii="Times New Roman" w:eastAsia="Times New Roman" w:hAnsi="Times New Roman" w:cs="Times New Roman"/>
          <w:sz w:val="24"/>
          <w:szCs w:val="24"/>
          <w:lang w:val="en-US"/>
        </w:rPr>
        <w:t>;</w:t>
      </w:r>
    </w:p>
    <w:p w14:paraId="75253FF5" w14:textId="77777777" w:rsidR="00B07DDF" w:rsidRPr="005F6F8B" w:rsidRDefault="00B07DDF" w:rsidP="00B07DDF">
      <w:pPr>
        <w:pStyle w:val="a4"/>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F6F8B">
        <w:rPr>
          <w:rFonts w:ascii="Times New Roman" w:eastAsia="Times New Roman" w:hAnsi="Times New Roman" w:cs="Times New Roman"/>
          <w:sz w:val="24"/>
          <w:szCs w:val="24"/>
        </w:rPr>
        <w:t>Видеорегистратор должен иметь возможность на интеграцию Программного обеспечения под «</w:t>
      </w:r>
      <w:proofErr w:type="spellStart"/>
      <w:r w:rsidRPr="005F6F8B">
        <w:rPr>
          <w:rFonts w:ascii="Times New Roman" w:hAnsi="Times New Roman" w:cs="Times New Roman"/>
          <w:color w:val="000000"/>
          <w:sz w:val="24"/>
          <w:szCs w:val="24"/>
        </w:rPr>
        <w:t>Astra</w:t>
      </w:r>
      <w:proofErr w:type="spellEnd"/>
      <w:r w:rsidRPr="005F6F8B">
        <w:rPr>
          <w:rFonts w:ascii="Times New Roman" w:hAnsi="Times New Roman" w:cs="Times New Roman"/>
          <w:color w:val="000000"/>
          <w:sz w:val="24"/>
          <w:szCs w:val="24"/>
        </w:rPr>
        <w:t xml:space="preserve"> </w:t>
      </w:r>
      <w:proofErr w:type="spellStart"/>
      <w:r w:rsidRPr="005F6F8B">
        <w:rPr>
          <w:rFonts w:ascii="Times New Roman" w:hAnsi="Times New Roman" w:cs="Times New Roman"/>
          <w:color w:val="000000"/>
          <w:sz w:val="24"/>
          <w:szCs w:val="24"/>
        </w:rPr>
        <w:t>Linux</w:t>
      </w:r>
      <w:proofErr w:type="spellEnd"/>
      <w:r w:rsidRPr="005F6F8B">
        <w:rPr>
          <w:rFonts w:ascii="Times New Roman" w:hAnsi="Times New Roman" w:cs="Times New Roman"/>
          <w:color w:val="000000"/>
          <w:sz w:val="24"/>
          <w:szCs w:val="24"/>
        </w:rPr>
        <w:t xml:space="preserve"> </w:t>
      </w:r>
      <w:proofErr w:type="spellStart"/>
      <w:r w:rsidRPr="005F6F8B">
        <w:rPr>
          <w:rFonts w:ascii="Times New Roman" w:hAnsi="Times New Roman" w:cs="Times New Roman"/>
          <w:color w:val="000000"/>
          <w:sz w:val="24"/>
          <w:szCs w:val="24"/>
        </w:rPr>
        <w:t>Special</w:t>
      </w:r>
      <w:proofErr w:type="spellEnd"/>
      <w:r w:rsidRPr="005F6F8B">
        <w:rPr>
          <w:rFonts w:ascii="Times New Roman" w:hAnsi="Times New Roman" w:cs="Times New Roman"/>
          <w:color w:val="000000"/>
          <w:sz w:val="24"/>
          <w:szCs w:val="24"/>
        </w:rPr>
        <w:t xml:space="preserve"> </w:t>
      </w:r>
      <w:proofErr w:type="spellStart"/>
      <w:r w:rsidRPr="005F6F8B">
        <w:rPr>
          <w:rFonts w:ascii="Times New Roman" w:hAnsi="Times New Roman" w:cs="Times New Roman"/>
          <w:color w:val="000000"/>
          <w:sz w:val="24"/>
          <w:szCs w:val="24"/>
        </w:rPr>
        <w:t>Edition</w:t>
      </w:r>
      <w:proofErr w:type="spellEnd"/>
      <w:r w:rsidRPr="005F6F8B">
        <w:rPr>
          <w:rFonts w:ascii="Times New Roman" w:hAnsi="Times New Roman" w:cs="Times New Roman"/>
          <w:color w:val="000000"/>
          <w:sz w:val="24"/>
          <w:szCs w:val="24"/>
        </w:rPr>
        <w:t>» для 64-х разрядной платформы</w:t>
      </w:r>
      <w:r w:rsidRPr="005F6F8B">
        <w:rPr>
          <w:rFonts w:ascii="Times New Roman" w:eastAsia="Times New Roman" w:hAnsi="Times New Roman" w:cs="Times New Roman"/>
          <w:sz w:val="24"/>
          <w:szCs w:val="24"/>
        </w:rPr>
        <w:t xml:space="preserve"> сервер видеонаблюдения.</w:t>
      </w:r>
    </w:p>
    <w:p w14:paraId="31139EDA" w14:textId="77777777" w:rsidR="00B07DDF" w:rsidRPr="00FC5D6C" w:rsidRDefault="00B07DDF" w:rsidP="00B07DDF">
      <w:pPr>
        <w:shd w:val="clear" w:color="auto" w:fill="FFFFFF"/>
        <w:spacing w:after="0" w:line="240" w:lineRule="auto"/>
        <w:jc w:val="both"/>
        <w:rPr>
          <w:rFonts w:ascii="Times New Roman" w:eastAsia="Times New Roman" w:hAnsi="Times New Roman" w:cs="Times New Roman"/>
          <w:sz w:val="24"/>
          <w:szCs w:val="24"/>
        </w:rPr>
      </w:pPr>
    </w:p>
    <w:p w14:paraId="58C1ECFB" w14:textId="77777777" w:rsidR="00B07DDF" w:rsidRPr="0054519A" w:rsidRDefault="00B07DDF" w:rsidP="00B07DDF">
      <w:pPr>
        <w:shd w:val="clear" w:color="auto" w:fill="FFFFFF"/>
        <w:spacing w:after="0" w:line="240" w:lineRule="auto"/>
        <w:jc w:val="both"/>
        <w:rPr>
          <w:rFonts w:ascii="Times New Roman" w:eastAsia="Times New Roman" w:hAnsi="Times New Roman" w:cs="Times New Roman"/>
          <w:b/>
          <w:i/>
          <w:sz w:val="24"/>
          <w:szCs w:val="24"/>
        </w:rPr>
      </w:pPr>
      <w:r w:rsidRPr="0054519A">
        <w:rPr>
          <w:rFonts w:ascii="Times New Roman" w:eastAsia="Times New Roman" w:hAnsi="Times New Roman" w:cs="Times New Roman"/>
          <w:b/>
          <w:i/>
          <w:sz w:val="24"/>
          <w:szCs w:val="24"/>
        </w:rPr>
        <w:t>Требования к жёстким дискам</w:t>
      </w:r>
      <w:r>
        <w:rPr>
          <w:rFonts w:ascii="Times New Roman" w:eastAsia="Times New Roman" w:hAnsi="Times New Roman" w:cs="Times New Roman"/>
          <w:b/>
          <w:i/>
          <w:sz w:val="24"/>
          <w:szCs w:val="24"/>
        </w:rPr>
        <w:t xml:space="preserve"> </w:t>
      </w:r>
      <w:r w:rsidRPr="00F56E42">
        <w:rPr>
          <w:rFonts w:ascii="Times New Roman" w:eastAsia="Times New Roman" w:hAnsi="Times New Roman" w:cs="Times New Roman"/>
          <w:b/>
          <w:i/>
          <w:sz w:val="24"/>
          <w:szCs w:val="24"/>
        </w:rPr>
        <w:t>- 1</w:t>
      </w:r>
      <w:r>
        <w:rPr>
          <w:rFonts w:ascii="Times New Roman" w:eastAsia="Times New Roman" w:hAnsi="Times New Roman" w:cs="Times New Roman"/>
          <w:b/>
          <w:i/>
          <w:sz w:val="24"/>
          <w:szCs w:val="24"/>
        </w:rPr>
        <w:t xml:space="preserve"> шт.</w:t>
      </w:r>
    </w:p>
    <w:p w14:paraId="22AD4695"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Специализированный ж</w:t>
      </w:r>
      <w:r>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сткий диск для работы в системах видеонаблюдения.</w:t>
      </w:r>
    </w:p>
    <w:p w14:paraId="6C797D18"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Объем не менее 6 ТБ.</w:t>
      </w:r>
    </w:p>
    <w:p w14:paraId="0BC1000D"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Форм-фактор 3.5 "</w:t>
      </w:r>
    </w:p>
    <w:p w14:paraId="062BAFCB"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Буферная память не менее 64МБ.</w:t>
      </w:r>
    </w:p>
    <w:p w14:paraId="5503B3A5"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Скорость вращения шпинделя не менее 5400 об/мин.</w:t>
      </w:r>
    </w:p>
    <w:p w14:paraId="0A0FA3ED"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Максимальная скорость передачи данных не менее 180 Мбайт/с.</w:t>
      </w:r>
    </w:p>
    <w:p w14:paraId="15106C8E"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Потребляемая мощность 5.3 Вт</w:t>
      </w:r>
    </w:p>
    <w:p w14:paraId="32213291" w14:textId="77777777" w:rsidR="00B07DDF"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Интерфейс SATA III.</w:t>
      </w:r>
    </w:p>
    <w:p w14:paraId="3E9DBA3F"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p>
    <w:p w14:paraId="43FEC6FF"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 xml:space="preserve">Требования к </w:t>
      </w:r>
      <w:r w:rsidRPr="00123F24">
        <w:rPr>
          <w:rFonts w:ascii="Times New Roman" w:eastAsia="Times New Roman" w:hAnsi="Times New Roman" w:cs="Times New Roman"/>
          <w:b/>
          <w:i/>
          <w:sz w:val="24"/>
          <w:szCs w:val="24"/>
          <w:lang w:val="en-US"/>
        </w:rPr>
        <w:t>POE</w:t>
      </w:r>
      <w:r w:rsidRPr="00123F24">
        <w:rPr>
          <w:rFonts w:ascii="Times New Roman" w:eastAsia="Times New Roman" w:hAnsi="Times New Roman" w:cs="Times New Roman"/>
          <w:b/>
          <w:i/>
          <w:sz w:val="24"/>
          <w:szCs w:val="24"/>
        </w:rPr>
        <w:t>-коммутаторам</w:t>
      </w:r>
      <w:r>
        <w:rPr>
          <w:rFonts w:ascii="Times New Roman" w:eastAsia="Times New Roman" w:hAnsi="Times New Roman" w:cs="Times New Roman"/>
          <w:b/>
          <w:i/>
          <w:sz w:val="24"/>
          <w:szCs w:val="24"/>
        </w:rPr>
        <w:t xml:space="preserve"> </w:t>
      </w:r>
      <w:r w:rsidRPr="00F56E42">
        <w:rPr>
          <w:rFonts w:ascii="Times New Roman" w:eastAsia="Times New Roman" w:hAnsi="Times New Roman" w:cs="Times New Roman"/>
          <w:b/>
          <w:i/>
          <w:sz w:val="24"/>
          <w:szCs w:val="24"/>
        </w:rPr>
        <w:t>- 2</w:t>
      </w:r>
      <w:r>
        <w:rPr>
          <w:rFonts w:ascii="Times New Roman" w:eastAsia="Times New Roman" w:hAnsi="Times New Roman" w:cs="Times New Roman"/>
          <w:b/>
          <w:i/>
          <w:sz w:val="24"/>
          <w:szCs w:val="24"/>
        </w:rPr>
        <w:t xml:space="preserve"> шт.</w:t>
      </w:r>
      <w:r w:rsidRPr="00123F24">
        <w:rPr>
          <w:rFonts w:ascii="Times New Roman" w:eastAsia="Times New Roman" w:hAnsi="Times New Roman" w:cs="Times New Roman"/>
          <w:b/>
          <w:i/>
          <w:sz w:val="24"/>
          <w:szCs w:val="24"/>
        </w:rPr>
        <w:t xml:space="preserve"> </w:t>
      </w:r>
    </w:p>
    <w:p w14:paraId="202502C0" w14:textId="77777777" w:rsidR="00B07DDF" w:rsidRPr="00123F24" w:rsidRDefault="00B07DDF" w:rsidP="00B07DDF">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Общее количество портов – не менее 10. Не менее 8 </w:t>
      </w:r>
      <w:r w:rsidRPr="00123F24">
        <w:rPr>
          <w:rFonts w:ascii="Times New Roman" w:eastAsia="Times New Roman" w:hAnsi="Times New Roman" w:cs="Times New Roman"/>
          <w:sz w:val="24"/>
          <w:szCs w:val="24"/>
        </w:rPr>
        <w:t>порт</w:t>
      </w:r>
      <w:r>
        <w:rPr>
          <w:rFonts w:ascii="Times New Roman" w:eastAsia="Times New Roman" w:hAnsi="Times New Roman" w:cs="Times New Roman"/>
          <w:sz w:val="24"/>
          <w:szCs w:val="24"/>
        </w:rPr>
        <w:t>ов</w:t>
      </w:r>
      <w:r w:rsidRPr="00123F24">
        <w:rPr>
          <w:rFonts w:ascii="Times New Roman" w:eastAsia="Times New Roman" w:hAnsi="Times New Roman" w:cs="Times New Roman"/>
          <w:sz w:val="24"/>
          <w:szCs w:val="24"/>
        </w:rPr>
        <w:t xml:space="preserve"> RJ45 поддерживают технологию </w:t>
      </w:r>
      <w:proofErr w:type="spellStart"/>
      <w:r w:rsidRPr="00123F24">
        <w:rPr>
          <w:rFonts w:ascii="Times New Roman" w:eastAsia="Times New Roman" w:hAnsi="Times New Roman" w:cs="Times New Roman"/>
          <w:sz w:val="24"/>
          <w:szCs w:val="24"/>
        </w:rPr>
        <w:t>PoE</w:t>
      </w:r>
      <w:proofErr w:type="spellEnd"/>
      <w:r w:rsidRPr="00123F24">
        <w:rPr>
          <w:rFonts w:ascii="Times New Roman" w:eastAsia="Times New Roman" w:hAnsi="Times New Roman" w:cs="Times New Roman"/>
          <w:sz w:val="24"/>
          <w:szCs w:val="24"/>
        </w:rPr>
        <w:t xml:space="preserve"> (питание по </w:t>
      </w:r>
      <w:proofErr w:type="spellStart"/>
      <w:r w:rsidRPr="00123F24">
        <w:rPr>
          <w:rFonts w:ascii="Times New Roman" w:eastAsia="Times New Roman" w:hAnsi="Times New Roman" w:cs="Times New Roman"/>
          <w:sz w:val="24"/>
          <w:szCs w:val="24"/>
        </w:rPr>
        <w:t>Ethernet</w:t>
      </w:r>
      <w:proofErr w:type="spellEnd"/>
      <w:r w:rsidRPr="00123F24">
        <w:rPr>
          <w:rFonts w:ascii="Times New Roman" w:eastAsia="Times New Roman" w:hAnsi="Times New Roman" w:cs="Times New Roman"/>
          <w:sz w:val="24"/>
          <w:szCs w:val="24"/>
        </w:rPr>
        <w:t xml:space="preserve"> кабелю стандарт IEEE 802.3af;</w:t>
      </w:r>
      <w:r w:rsidRPr="00123F24">
        <w:rPr>
          <w:sz w:val="24"/>
          <w:szCs w:val="24"/>
        </w:rPr>
        <w:t xml:space="preserve"> </w:t>
      </w:r>
      <w:r w:rsidRPr="00123F24">
        <w:rPr>
          <w:rFonts w:ascii="Times New Roman" w:eastAsia="Times New Roman" w:hAnsi="Times New Roman" w:cs="Times New Roman"/>
          <w:sz w:val="24"/>
          <w:szCs w:val="24"/>
        </w:rPr>
        <w:t>802.3at)</w:t>
      </w:r>
    </w:p>
    <w:p w14:paraId="46E7389F" w14:textId="77777777" w:rsidR="00B07DDF" w:rsidRDefault="00B07DDF" w:rsidP="00B07DDF">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Размер буфера пакетов 0.8 Мб; Тип электропитания DC 48 В;</w:t>
      </w:r>
      <w:r w:rsidRPr="00123F24">
        <w:rPr>
          <w:sz w:val="24"/>
          <w:szCs w:val="24"/>
        </w:rPr>
        <w:t xml:space="preserve"> </w:t>
      </w:r>
      <w:r w:rsidRPr="00123F24">
        <w:rPr>
          <w:rFonts w:ascii="Times New Roman" w:eastAsia="Times New Roman" w:hAnsi="Times New Roman" w:cs="Times New Roman"/>
          <w:sz w:val="24"/>
          <w:szCs w:val="24"/>
        </w:rPr>
        <w:t>Сетевой интерфейс 10</w:t>
      </w:r>
      <w:r>
        <w:rPr>
          <w:rFonts w:ascii="Times New Roman" w:eastAsia="Times New Roman" w:hAnsi="Times New Roman" w:cs="Times New Roman"/>
          <w:sz w:val="24"/>
          <w:szCs w:val="24"/>
        </w:rPr>
        <w:t xml:space="preserve"> </w:t>
      </w:r>
      <w:proofErr w:type="spellStart"/>
      <w:r w:rsidRPr="00123F24">
        <w:rPr>
          <w:rFonts w:ascii="Times New Roman" w:eastAsia="Times New Roman" w:hAnsi="Times New Roman" w:cs="Times New Roman"/>
          <w:sz w:val="24"/>
          <w:szCs w:val="24"/>
        </w:rPr>
        <w:t>Base</w:t>
      </w:r>
      <w:proofErr w:type="spellEnd"/>
      <w:r w:rsidRPr="00123F2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T/100Base-TX; Бюджет </w:t>
      </w:r>
      <w:proofErr w:type="spellStart"/>
      <w:r>
        <w:rPr>
          <w:rFonts w:ascii="Times New Roman" w:eastAsia="Times New Roman" w:hAnsi="Times New Roman" w:cs="Times New Roman"/>
          <w:sz w:val="24"/>
          <w:szCs w:val="24"/>
        </w:rPr>
        <w:t>PoE</w:t>
      </w:r>
      <w:proofErr w:type="spellEnd"/>
      <w:r>
        <w:rPr>
          <w:rFonts w:ascii="Times New Roman" w:eastAsia="Times New Roman" w:hAnsi="Times New Roman" w:cs="Times New Roman"/>
          <w:sz w:val="24"/>
          <w:szCs w:val="24"/>
        </w:rPr>
        <w:t xml:space="preserve"> не менее 120 Вт, </w:t>
      </w:r>
      <w:r w:rsidRPr="00C419AB">
        <w:rPr>
          <w:rFonts w:ascii="Times New Roman" w:eastAsia="Times New Roman" w:hAnsi="Times New Roman" w:cs="Times New Roman"/>
          <w:sz w:val="24"/>
          <w:szCs w:val="24"/>
        </w:rPr>
        <w:t xml:space="preserve">Таблица MAC адресов: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2000,</w:t>
      </w:r>
      <w:r>
        <w:rPr>
          <w:rFonts w:ascii="Times New Roman" w:eastAsia="Times New Roman" w:hAnsi="Times New Roman" w:cs="Times New Roman"/>
          <w:sz w:val="24"/>
          <w:szCs w:val="24"/>
        </w:rPr>
        <w:t xml:space="preserve"> </w:t>
      </w:r>
      <w:r w:rsidRPr="00C419AB">
        <w:rPr>
          <w:rFonts w:ascii="Times New Roman" w:eastAsia="Times New Roman" w:hAnsi="Times New Roman" w:cs="Times New Roman"/>
          <w:sz w:val="24"/>
          <w:szCs w:val="24"/>
        </w:rPr>
        <w:t xml:space="preserve">Порт подключения: </w:t>
      </w:r>
      <w:r>
        <w:rPr>
          <w:rFonts w:ascii="Times New Roman" w:eastAsia="Times New Roman" w:hAnsi="Times New Roman" w:cs="Times New Roman"/>
          <w:sz w:val="24"/>
          <w:szCs w:val="24"/>
        </w:rPr>
        <w:t xml:space="preserve">не менее </w:t>
      </w:r>
      <w:r w:rsidRPr="00C419AB">
        <w:rPr>
          <w:rFonts w:ascii="Times New Roman" w:eastAsia="Times New Roman" w:hAnsi="Times New Roman" w:cs="Times New Roman"/>
          <w:sz w:val="24"/>
          <w:szCs w:val="24"/>
        </w:rPr>
        <w:t>2 (10/100/1000Мбит)</w:t>
      </w:r>
      <w:r>
        <w:rPr>
          <w:rFonts w:ascii="Times New Roman" w:eastAsia="Times New Roman" w:hAnsi="Times New Roman" w:cs="Times New Roman"/>
          <w:sz w:val="24"/>
          <w:szCs w:val="24"/>
        </w:rPr>
        <w:t xml:space="preserve">, </w:t>
      </w:r>
      <w:r w:rsidRPr="00C419AB">
        <w:rPr>
          <w:rFonts w:ascii="Times New Roman" w:eastAsia="Times New Roman" w:hAnsi="Times New Roman" w:cs="Times New Roman"/>
          <w:sz w:val="24"/>
          <w:szCs w:val="24"/>
        </w:rPr>
        <w:t>Соответствие : FCC часть 15 класс А</w:t>
      </w:r>
      <w:r>
        <w:rPr>
          <w:rFonts w:ascii="Times New Roman" w:eastAsia="Times New Roman" w:hAnsi="Times New Roman" w:cs="Times New Roman"/>
          <w:sz w:val="24"/>
          <w:szCs w:val="24"/>
        </w:rPr>
        <w:t xml:space="preserve">, </w:t>
      </w:r>
      <w:r w:rsidRPr="00C419AB">
        <w:rPr>
          <w:rFonts w:ascii="Times New Roman" w:eastAsia="Times New Roman" w:hAnsi="Times New Roman" w:cs="Times New Roman"/>
          <w:sz w:val="24"/>
          <w:szCs w:val="24"/>
        </w:rPr>
        <w:t>Потребляемая мощность: максимальная</w:t>
      </w:r>
      <w:r>
        <w:rPr>
          <w:rFonts w:ascii="Times New Roman" w:eastAsia="Times New Roman" w:hAnsi="Times New Roman" w:cs="Times New Roman"/>
          <w:sz w:val="24"/>
          <w:szCs w:val="24"/>
        </w:rPr>
        <w:t xml:space="preserve"> не более</w:t>
      </w:r>
      <w:r w:rsidRPr="00C419AB">
        <w:rPr>
          <w:rFonts w:ascii="Times New Roman" w:eastAsia="Times New Roman" w:hAnsi="Times New Roman" w:cs="Times New Roman"/>
          <w:sz w:val="24"/>
          <w:szCs w:val="24"/>
        </w:rPr>
        <w:t xml:space="preserve"> 124 Вт</w:t>
      </w:r>
      <w:r>
        <w:rPr>
          <w:rFonts w:ascii="Times New Roman" w:eastAsia="Times New Roman" w:hAnsi="Times New Roman" w:cs="Times New Roman"/>
          <w:sz w:val="24"/>
          <w:szCs w:val="24"/>
        </w:rPr>
        <w:t>.</w:t>
      </w:r>
    </w:p>
    <w:p w14:paraId="2F74006F" w14:textId="77777777" w:rsidR="00B07DDF" w:rsidRPr="00776C68" w:rsidRDefault="00B07DDF" w:rsidP="00B07DDF">
      <w:pPr>
        <w:shd w:val="clear" w:color="auto" w:fill="FFFFFF"/>
        <w:spacing w:after="0" w:line="240" w:lineRule="auto"/>
        <w:jc w:val="both"/>
        <w:rPr>
          <w:rFonts w:ascii="Times New Roman" w:eastAsia="Times New Roman" w:hAnsi="Times New Roman" w:cs="Times New Roman"/>
          <w:sz w:val="24"/>
          <w:szCs w:val="24"/>
        </w:rPr>
      </w:pPr>
    </w:p>
    <w:p w14:paraId="10415F8B" w14:textId="77777777" w:rsidR="00B07DDF" w:rsidRPr="00776C68" w:rsidRDefault="00B07DDF" w:rsidP="00B07DDF">
      <w:pPr>
        <w:pStyle w:val="2"/>
      </w:pPr>
      <w:r w:rsidRPr="00776C68">
        <w:t>Требования к последовательности этапов выполнения работ</w:t>
      </w:r>
    </w:p>
    <w:p w14:paraId="36FB1A55" w14:textId="77777777" w:rsidR="00B07DDF" w:rsidRPr="005F6F8B" w:rsidRDefault="00B07DDF" w:rsidP="00B07DDF">
      <w:pPr>
        <w:pStyle w:val="3"/>
      </w:pPr>
      <w:r w:rsidRPr="005F6F8B">
        <w:t>Перед началом выполнения работ по модернизации систем видеонаблюдения, Исполнитель должен согласовать с Заказчиком график проведения модернизации на объектах</w:t>
      </w:r>
      <w:r>
        <w:t xml:space="preserve"> и схематично определить расположение камер.</w:t>
      </w:r>
    </w:p>
    <w:p w14:paraId="5A2E099E" w14:textId="77777777" w:rsidR="00B07DDF" w:rsidRPr="005F6F8B" w:rsidRDefault="00B07DDF" w:rsidP="00B07DDF">
      <w:pPr>
        <w:pStyle w:val="3"/>
      </w:pPr>
      <w:r w:rsidRPr="005F6F8B">
        <w:t>Поставка и монтаж видеокамер.</w:t>
      </w:r>
    </w:p>
    <w:p w14:paraId="3333CAF7" w14:textId="77777777" w:rsidR="00B07DDF" w:rsidRPr="00794727" w:rsidRDefault="00B07DDF" w:rsidP="00B07DDF">
      <w:pPr>
        <w:pStyle w:val="3"/>
      </w:pPr>
      <w:r w:rsidRPr="00794727">
        <w:t>Поставка, монтаж и настройка видеорегистраторов.</w:t>
      </w:r>
    </w:p>
    <w:p w14:paraId="64FE3407" w14:textId="77777777" w:rsidR="00B07DDF" w:rsidRPr="00794727" w:rsidRDefault="00B07DDF" w:rsidP="00B07DDF">
      <w:pPr>
        <w:pStyle w:val="3"/>
      </w:pPr>
      <w:r w:rsidRPr="00794727">
        <w:t>Подготовка исполнительной документации.</w:t>
      </w:r>
    </w:p>
    <w:p w14:paraId="071EE9A2" w14:textId="77777777" w:rsidR="00B07DDF" w:rsidRPr="00794727" w:rsidRDefault="00B07DDF" w:rsidP="00B07DDF">
      <w:pPr>
        <w:tabs>
          <w:tab w:val="left" w:pos="567"/>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794727">
        <w:rPr>
          <w:rFonts w:ascii="Times New Roman" w:eastAsia="Times New Roman" w:hAnsi="Times New Roman" w:cs="Times New Roman"/>
          <w:bCs/>
          <w:sz w:val="24"/>
          <w:szCs w:val="24"/>
          <w:lang w:eastAsia="ru-RU"/>
        </w:rPr>
        <w:t>Проведение комплекса измерений и проверок смонтированного оборудования. Проведение измерений по защитному и рабочему заземлению, заземляемым устройствам, пуско-наладочные работы.</w:t>
      </w:r>
    </w:p>
    <w:p w14:paraId="47F58D58" w14:textId="77777777" w:rsidR="00B07DDF" w:rsidRPr="00794727" w:rsidRDefault="00B07DDF" w:rsidP="00B07DDF">
      <w:pPr>
        <w:pStyle w:val="3"/>
      </w:pPr>
      <w:r w:rsidRPr="00794727">
        <w:t xml:space="preserve">Проведение комплексных испытаний, обучение персонала Заказчика и сдача работ Заказчику. </w:t>
      </w:r>
    </w:p>
    <w:p w14:paraId="323C4A3A" w14:textId="77777777" w:rsidR="00B07DDF" w:rsidRDefault="00B07DDF" w:rsidP="00B07DDF">
      <w:pPr>
        <w:pStyle w:val="3"/>
      </w:pPr>
      <w:r w:rsidRPr="00794727">
        <w:t>Исполнитель в счёт стоимости Договора приобретает и поставляет на место проведения работ все материалы и оборудование, необходимые для выполнения условий Договора, осуществляет их разгрузку, складирование и хранение. Оборудование и материалы могут быть заменены аналогами только после письменного согласования Заказчика.</w:t>
      </w:r>
    </w:p>
    <w:p w14:paraId="4DF86411" w14:textId="77777777" w:rsidR="00B07DDF" w:rsidRPr="00E628EA" w:rsidRDefault="00B07DDF" w:rsidP="00B07DDF">
      <w:pPr>
        <w:pStyle w:val="2"/>
      </w:pPr>
      <w:r w:rsidRPr="00E628EA">
        <w:t>Требования к организации обеспечения работ</w:t>
      </w:r>
    </w:p>
    <w:p w14:paraId="4D23C794" w14:textId="77777777" w:rsidR="00B07DDF" w:rsidRPr="0085524E" w:rsidRDefault="00B07DDF" w:rsidP="00B07DDF">
      <w:pPr>
        <w:pStyle w:val="3"/>
        <w:rPr>
          <w:iCs/>
        </w:rPr>
      </w:pPr>
      <w:r w:rsidRPr="0085524E">
        <w:lastRenderedPageBreak/>
        <w:t xml:space="preserve">Заказчик и Исполнитель определяют ответственных представителей для решения административных и технических вопросов. </w:t>
      </w:r>
    </w:p>
    <w:p w14:paraId="70AC45B7" w14:textId="77777777" w:rsidR="00B07DDF" w:rsidRPr="0085524E" w:rsidRDefault="00B07DDF" w:rsidP="00B07DDF">
      <w:pPr>
        <w:pStyle w:val="3"/>
      </w:pPr>
      <w:r w:rsidRPr="0085524E">
        <w:t>Исполнитель самостоятельно и за свой счёт обеспечивает свой персонал проживанием в районе нахождения заданных объектов для производства работ.</w:t>
      </w:r>
    </w:p>
    <w:p w14:paraId="1BFB6C3A" w14:textId="77777777" w:rsidR="00B07DDF" w:rsidRPr="0085524E" w:rsidRDefault="00B07DDF" w:rsidP="00B07DDF">
      <w:pPr>
        <w:pStyle w:val="3"/>
      </w:pPr>
      <w:r w:rsidRPr="0085524E">
        <w:t>Исполнитель обеспечивает безопасность труда своего персонала в пределах принятого объёма работ, согласно требованиям правил по охране труда, а также противопожарные мероприятия.</w:t>
      </w:r>
    </w:p>
    <w:p w14:paraId="1773B288" w14:textId="77777777" w:rsidR="00B07DDF" w:rsidRPr="0085524E" w:rsidRDefault="00B07DDF" w:rsidP="00B07DDF">
      <w:pPr>
        <w:pStyle w:val="3"/>
      </w:pPr>
      <w:r w:rsidRPr="0085524E">
        <w:t>Энергоснабжение работ, выполняемых Исполнителем, подключение электроприводов механизмов и инструмента, обеспечивается Заказчиком, в соответствии с требованиями «Правил по охране труда при эксплуатации электроустановок».</w:t>
      </w:r>
    </w:p>
    <w:p w14:paraId="4C94CD7E" w14:textId="77777777" w:rsidR="00B07DDF" w:rsidRPr="0085524E" w:rsidRDefault="00B07DDF" w:rsidP="00B07DDF">
      <w:pPr>
        <w:pStyle w:val="3"/>
      </w:pPr>
      <w:r w:rsidRPr="0085524E">
        <w:t xml:space="preserve">Место временного накопления отходов на территории Заказчика, образованных в результате исполнения обязательств, Исполнитель обязан до начала производства работ согласовать с Заказчиком. </w:t>
      </w:r>
    </w:p>
    <w:p w14:paraId="039C3C8F" w14:textId="77777777" w:rsidR="00B07DDF" w:rsidRDefault="00B07DDF" w:rsidP="00B07DDF">
      <w:pPr>
        <w:pStyle w:val="3"/>
      </w:pPr>
      <w:r w:rsidRPr="0085524E">
        <w:t xml:space="preserve">Исполнитель должен самостоятельно производит сбор, вывоз и утилизацию отходов получаемых при проведении работ. </w:t>
      </w:r>
    </w:p>
    <w:p w14:paraId="1BCBEF00" w14:textId="77777777" w:rsidR="00B07DDF" w:rsidRPr="0085524E" w:rsidRDefault="00B07DDF" w:rsidP="00B07DDF">
      <w:pPr>
        <w:pStyle w:val="2"/>
      </w:pPr>
      <w:r w:rsidRPr="0085524E">
        <w:t>Требования к применяемым материалам и оборудованию</w:t>
      </w:r>
    </w:p>
    <w:p w14:paraId="799C9D8D" w14:textId="77777777" w:rsidR="00B07DDF" w:rsidRPr="00867129" w:rsidRDefault="00B07DDF" w:rsidP="00B07DDF">
      <w:pPr>
        <w:pStyle w:val="3"/>
        <w:numPr>
          <w:ilvl w:val="0"/>
          <w:numId w:val="0"/>
        </w:numPr>
      </w:pPr>
      <w:r w:rsidRPr="0085524E">
        <w:t>Модернизация системы видеонаблюдения должна быть выполнена на базе серийно выпускаемых технических средств охраны отечественного или импортного производства. Устанавливаемое оборудование должно обеспечивать соответствие требованиям экологических, санитарно-гигиенических, противопожарных и другим норм, действующим на территории Российской Федерации, обеспечивать безопасную для жизни, здоровья людей эксплуатацию систем. Все оборудование, приборы, а также прочие устройства, предназначенные для работы в системе, должны иметь сертификаты</w:t>
      </w:r>
      <w:r>
        <w:t>.</w:t>
      </w:r>
      <w:r w:rsidRPr="0085524E">
        <w:t xml:space="preserve"> </w:t>
      </w:r>
    </w:p>
    <w:p w14:paraId="0855202A" w14:textId="77777777" w:rsidR="00B07DDF" w:rsidRDefault="00B07DDF" w:rsidP="00B07DDF">
      <w:pPr>
        <w:pStyle w:val="2"/>
      </w:pPr>
      <w:r>
        <w:t>Наличие лицензии</w:t>
      </w:r>
    </w:p>
    <w:p w14:paraId="44BF9B23" w14:textId="77777777" w:rsidR="00B07DDF" w:rsidRPr="0085524E" w:rsidRDefault="00B07DDF" w:rsidP="00B07DDF">
      <w:pPr>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требуется</w:t>
      </w:r>
      <w:r w:rsidRPr="0085524E">
        <w:rPr>
          <w:rFonts w:ascii="Times New Roman" w:eastAsia="Times New Roman" w:hAnsi="Times New Roman" w:cs="Times New Roman"/>
          <w:color w:val="000000"/>
          <w:sz w:val="24"/>
          <w:szCs w:val="24"/>
          <w:lang w:eastAsia="ru-RU"/>
        </w:rPr>
        <w:t>.</w:t>
      </w:r>
    </w:p>
    <w:p w14:paraId="05AF6A2E" w14:textId="77777777" w:rsidR="00B07DDF" w:rsidRPr="00E628EA" w:rsidRDefault="00B07DDF" w:rsidP="00B07DDF">
      <w:pPr>
        <w:pStyle w:val="2"/>
      </w:pPr>
      <w:r w:rsidRPr="00E628EA">
        <w:t xml:space="preserve">Требования к </w:t>
      </w:r>
      <w:r w:rsidRPr="00B2454B">
        <w:t>гарантийным</w:t>
      </w:r>
      <w:r w:rsidRPr="00E628EA">
        <w:t xml:space="preserve"> обязательствам</w:t>
      </w:r>
    </w:p>
    <w:p w14:paraId="35891FBB" w14:textId="77777777" w:rsidR="00B07DDF" w:rsidRDefault="00B07DDF" w:rsidP="00B07DDF">
      <w:pPr>
        <w:pStyle w:val="3"/>
      </w:pPr>
      <w:r w:rsidRPr="00B2454B">
        <w:t>Гарантии</w:t>
      </w:r>
      <w:r w:rsidRPr="00A439A2">
        <w:t xml:space="preserve"> качества распространяются на все оборудование, комплектующие элементы, а также </w:t>
      </w:r>
      <w:r>
        <w:t>р</w:t>
      </w:r>
      <w:r w:rsidRPr="00A439A2">
        <w:t>аботы, выполненные Исполнителем по договору.</w:t>
      </w:r>
    </w:p>
    <w:p w14:paraId="68932B89" w14:textId="77777777" w:rsidR="00B07DDF" w:rsidRPr="00E628EA" w:rsidRDefault="00B07DDF" w:rsidP="00B07DDF">
      <w:pPr>
        <w:pStyle w:val="3"/>
        <w:rPr>
          <w:lang w:eastAsia="ru-RU"/>
        </w:rPr>
      </w:pPr>
      <w:r w:rsidRPr="00E628EA">
        <w:t>На установленное в ходе модернизации оборудование распространяется гарантийный срок завода производителя</w:t>
      </w:r>
      <w:r w:rsidRPr="00E628EA">
        <w:rPr>
          <w:lang w:eastAsia="ru-RU"/>
        </w:rPr>
        <w:t>, подтверждённый соответствующими сертификатами.</w:t>
      </w:r>
    </w:p>
    <w:p w14:paraId="70FA2878" w14:textId="77777777" w:rsidR="00B07DDF" w:rsidRPr="00B136CF" w:rsidRDefault="00B07DDF" w:rsidP="00B07DDF">
      <w:pPr>
        <w:pStyle w:val="3"/>
      </w:pPr>
      <w:r w:rsidRPr="00B136CF">
        <w:t>На монтажные работы гарантийный срок эксплуатации – 24 месяца, с момента подписания акта сдачи-приемки выполненных работ.</w:t>
      </w:r>
    </w:p>
    <w:p w14:paraId="47EF6D8B" w14:textId="77777777" w:rsidR="00B07DDF" w:rsidRPr="00A439A2" w:rsidRDefault="00B07DDF" w:rsidP="00B07DDF">
      <w:pPr>
        <w:pStyle w:val="3"/>
        <w:rPr>
          <w:color w:val="000000"/>
        </w:rPr>
      </w:pPr>
      <w:r w:rsidRPr="00A439A2">
        <w:t xml:space="preserve">В течение гарантийного срока Заказчик письменно (средствами электронной почты, факсимильной связи) уведомляют Исполнителя о нарушениях работоспособности </w:t>
      </w:r>
      <w:r>
        <w:t>системы видеонаблюдения</w:t>
      </w:r>
      <w:r w:rsidRPr="00A439A2">
        <w:t xml:space="preserve">, связанных с гарантийными обязательствами. </w:t>
      </w:r>
      <w:r w:rsidRPr="00F718AE">
        <w:t>«Исполнитель» производит устранение обнаруженных недостатков в течении 3 дней, а в случае необходимости поставки комплектующих частей не более 10 дней с момента получения заявки Исполнителем ,без расходов со стороны «Заказчика».</w:t>
      </w:r>
    </w:p>
    <w:p w14:paraId="474A4157" w14:textId="77777777" w:rsidR="00B07DDF" w:rsidRPr="00A439A2" w:rsidRDefault="00B07DDF" w:rsidP="00B07DDF">
      <w:pPr>
        <w:pStyle w:val="3"/>
      </w:pPr>
      <w:r w:rsidRPr="00A439A2">
        <w:t>Исполнитель должен иметь филиал в городе Саратове, для возможности 24-часового реагирования для устранения неисправностей в период гарантийного срока.</w:t>
      </w:r>
    </w:p>
    <w:p w14:paraId="06B98A44" w14:textId="77777777" w:rsidR="00B07DDF" w:rsidRPr="00A439A2" w:rsidRDefault="00B07DDF" w:rsidP="00B07DDF">
      <w:pPr>
        <w:pStyle w:val="3"/>
        <w:rPr>
          <w:color w:val="000000"/>
        </w:rPr>
      </w:pPr>
      <w:r w:rsidRPr="00A439A2">
        <w:t>Гарантийный срок на комплектующие системы – в соответствии с технической документацией на каждый элемент системы.</w:t>
      </w:r>
    </w:p>
    <w:p w14:paraId="16F9F626" w14:textId="77777777" w:rsidR="00B07DDF" w:rsidRDefault="00B07DDF" w:rsidP="00B07DDF">
      <w:pPr>
        <w:pStyle w:val="3"/>
      </w:pPr>
      <w:r w:rsidRPr="00A439A2">
        <w:t xml:space="preserve">Техническое обслуживание системы </w:t>
      </w:r>
      <w:r>
        <w:t>видеонаблюдения</w:t>
      </w:r>
      <w:r w:rsidRPr="00A439A2">
        <w:t xml:space="preserve"> осуществляется по отдельному договору.</w:t>
      </w:r>
    </w:p>
    <w:p w14:paraId="0E64C010" w14:textId="77777777" w:rsidR="00B07DDF" w:rsidRPr="00E628EA" w:rsidRDefault="00B07DDF" w:rsidP="00B07DDF">
      <w:pPr>
        <w:pStyle w:val="2"/>
      </w:pPr>
      <w:r w:rsidRPr="00E628EA">
        <w:t>Ответственность исполнителя</w:t>
      </w:r>
    </w:p>
    <w:p w14:paraId="4A28D864" w14:textId="77777777" w:rsidR="00B07DDF" w:rsidRPr="00E628EA" w:rsidRDefault="00B07DDF" w:rsidP="00B07DDF">
      <w:pPr>
        <w:pStyle w:val="3"/>
      </w:pPr>
      <w:bookmarkStart w:id="2" w:name="_Hlk156294474"/>
      <w:r w:rsidRPr="00E628EA">
        <w:t xml:space="preserve">Исполнитель несёт ответственность в соответствии с действующим законодательством РФ за ненадлежащее составление и разработку документации, включая недостатки, обнаруженные в процессе </w:t>
      </w:r>
      <w:r>
        <w:t>выполнения</w:t>
      </w:r>
      <w:r w:rsidRPr="00E628EA">
        <w:t xml:space="preserve"> работ на объекте, наличие и достаточность у Исполнителя производственных мощностей и квалифицированного персонала для выполнения работ в полном </w:t>
      </w:r>
      <w:r w:rsidRPr="00E628EA">
        <w:lastRenderedPageBreak/>
        <w:t>объёме, в заданные сроки и с требуемым качеством.</w:t>
      </w:r>
    </w:p>
    <w:p w14:paraId="1C023F1C" w14:textId="77777777" w:rsidR="00B07DDF" w:rsidRPr="00E628EA" w:rsidRDefault="00B07DDF" w:rsidP="00B07DDF">
      <w:pPr>
        <w:pStyle w:val="3"/>
      </w:pPr>
      <w:r w:rsidRPr="00E628EA">
        <w:t>Исполнитель отвечает за соответствие государственным стандартам, техническим условиям и регламентам, нормативным актам применяемых при оказании данных работ, а также несёт риск убытков, связанных с их ненадлежащим качеством, недостоверными показаниями и другими условиями, ухудшающими результаты работ.</w:t>
      </w:r>
    </w:p>
    <w:p w14:paraId="1D3BD34A" w14:textId="77777777" w:rsidR="00B07DDF" w:rsidRDefault="00B07DDF" w:rsidP="00B07DDF">
      <w:pPr>
        <w:pStyle w:val="3"/>
      </w:pPr>
      <w:r w:rsidRPr="00E628EA">
        <w:t>Исполнитель, не предупредивший Заказчика о необходимости выполнения дополнительных работ, не учтённых в ТЗ, которые могут повлиять на работоспособность оборудования, либо создают невозможность их завершения в срок, обязан возместить в полном объёме убытки, причинённые Заказчику.</w:t>
      </w:r>
    </w:p>
    <w:bookmarkEnd w:id="2"/>
    <w:p w14:paraId="1B25879D" w14:textId="77777777" w:rsidR="00B07DDF" w:rsidRPr="00E628EA" w:rsidRDefault="00B07DDF" w:rsidP="00B07DDF">
      <w:pPr>
        <w:pStyle w:val="1"/>
      </w:pPr>
      <w:r w:rsidRPr="00E628EA">
        <w:t>Условия сдачи-приёмки выполненных работ:</w:t>
      </w:r>
    </w:p>
    <w:p w14:paraId="09D061B0" w14:textId="77777777" w:rsidR="00B07DDF" w:rsidRPr="00E628EA" w:rsidRDefault="00B07DDF" w:rsidP="00B07DDF">
      <w:pPr>
        <w:pStyle w:val="3"/>
      </w:pPr>
      <w:bookmarkStart w:id="3" w:name="_Hlk156293942"/>
      <w:r w:rsidRPr="00E628EA">
        <w:t>После завершения монтажных и пусконаладочных работ, проводятся при</w:t>
      </w:r>
      <w:r>
        <w:t>ё</w:t>
      </w:r>
      <w:r w:rsidRPr="00E628EA">
        <w:t xml:space="preserve">мосдаточные испытания, в ходе которых представитель Заказчика подтверждает или не подтверждает работоспособность системы </w:t>
      </w:r>
      <w:r>
        <w:t>и</w:t>
      </w:r>
      <w:r w:rsidRPr="00E628EA">
        <w:t xml:space="preserve"> </w:t>
      </w:r>
      <w:r>
        <w:t>соответствие</w:t>
      </w:r>
      <w:r w:rsidRPr="00E628EA">
        <w:t xml:space="preserve"> функциональны</w:t>
      </w:r>
      <w:r>
        <w:t>м</w:t>
      </w:r>
      <w:r w:rsidRPr="00E628EA">
        <w:t xml:space="preserve"> особенност</w:t>
      </w:r>
      <w:r>
        <w:t>ям, указанным</w:t>
      </w:r>
      <w:r w:rsidRPr="00880CDA">
        <w:t xml:space="preserve"> </w:t>
      </w:r>
      <w:r w:rsidRPr="00E628EA">
        <w:t>в настоящем ТЗ.</w:t>
      </w:r>
    </w:p>
    <w:bookmarkEnd w:id="3"/>
    <w:p w14:paraId="1A4053A3" w14:textId="77777777" w:rsidR="00B07DDF" w:rsidRPr="00E628EA" w:rsidRDefault="00B07DDF" w:rsidP="00B07DDF">
      <w:pPr>
        <w:pStyle w:val="3"/>
      </w:pPr>
      <w:r w:rsidRPr="00E628EA">
        <w:t xml:space="preserve">В случае невыполнения </w:t>
      </w:r>
      <w:r>
        <w:t>требуемых</w:t>
      </w:r>
      <w:r w:rsidRPr="00E628EA">
        <w:t xml:space="preserve"> условий</w:t>
      </w:r>
      <w:r>
        <w:t>,</w:t>
      </w:r>
      <w:r w:rsidRPr="00E628EA">
        <w:t xml:space="preserve"> параметры системы должны быть приведены в соответствии с данными пунктами ТЗ.</w:t>
      </w:r>
    </w:p>
    <w:p w14:paraId="30D55E9F" w14:textId="77777777" w:rsidR="00B07DDF" w:rsidRPr="000E636F" w:rsidRDefault="00B07DDF" w:rsidP="00B07DDF">
      <w:pPr>
        <w:pStyle w:val="3"/>
      </w:pPr>
      <w:r w:rsidRPr="000E636F">
        <w:t>Просмотр текущего изображения камер. На рабочем месте должны последовательно отображаться текущие изображения зон наблюдения со всех камер с оптимальным ракурсом.</w:t>
      </w:r>
    </w:p>
    <w:p w14:paraId="049BBB67" w14:textId="77777777" w:rsidR="00B07DDF" w:rsidRPr="000E636F" w:rsidRDefault="00B07DDF" w:rsidP="00B07DDF">
      <w:pPr>
        <w:pStyle w:val="3"/>
      </w:pPr>
      <w:r w:rsidRPr="000E636F">
        <w:t xml:space="preserve">Проверка глубины видеоархива. </w:t>
      </w:r>
    </w:p>
    <w:p w14:paraId="65711663" w14:textId="77777777" w:rsidR="00B07DDF" w:rsidRPr="000E636F" w:rsidRDefault="00B07DDF" w:rsidP="00B07DDF">
      <w:pPr>
        <w:pStyle w:val="3"/>
      </w:pPr>
      <w:r w:rsidRPr="000E636F">
        <w:t>Просмотр записи. На рабочем месте должен воспроизводиться фрагмент записи и воспроизводиться аудио файлы из произвольно выбранного временного интервала, в пределах того периода, когда регистратор находился в режиме записи.</w:t>
      </w:r>
    </w:p>
    <w:p w14:paraId="3E74C81B" w14:textId="77777777" w:rsidR="00B07DDF" w:rsidRPr="000E636F" w:rsidRDefault="00B07DDF" w:rsidP="00B07DDF">
      <w:pPr>
        <w:pStyle w:val="3"/>
      </w:pPr>
      <w:r w:rsidRPr="000E636F">
        <w:t>Проверка заявленного объёма, используемого при выполнении материалов для монтажа и коммутации оборудования систем.</w:t>
      </w:r>
    </w:p>
    <w:p w14:paraId="212D7C1E" w14:textId="77777777" w:rsidR="00B07DDF" w:rsidRPr="000E636F" w:rsidRDefault="00B07DDF" w:rsidP="00B07DDF">
      <w:pPr>
        <w:pStyle w:val="3"/>
      </w:pPr>
      <w:r w:rsidRPr="000E636F">
        <w:t xml:space="preserve">По результатам выполненных работ не позднее 3-х дней с момента окончания работ по каждому объекту в отдельности предоставляются следующие документы: </w:t>
      </w:r>
    </w:p>
    <w:p w14:paraId="68FF493D" w14:textId="77777777" w:rsidR="00B07DDF" w:rsidRPr="000E636F" w:rsidRDefault="00B07DDF" w:rsidP="00B07DDF">
      <w:pPr>
        <w:pStyle w:val="3"/>
        <w:numPr>
          <w:ilvl w:val="0"/>
          <w:numId w:val="0"/>
        </w:numPr>
      </w:pPr>
      <w:r w:rsidRPr="000E636F">
        <w:t>- акт приёмки в эксплуатацию смонтированного оборудования,</w:t>
      </w:r>
    </w:p>
    <w:p w14:paraId="24A987CC" w14:textId="77777777" w:rsidR="00B07DDF" w:rsidRPr="000E636F" w:rsidRDefault="00B07DDF" w:rsidP="00B07DDF">
      <w:pPr>
        <w:pStyle w:val="3"/>
        <w:numPr>
          <w:ilvl w:val="0"/>
          <w:numId w:val="0"/>
        </w:numPr>
      </w:pPr>
      <w:r w:rsidRPr="000E636F">
        <w:t xml:space="preserve">- акт сдачи-приёмки выполненных работ (форма КС-2), </w:t>
      </w:r>
    </w:p>
    <w:p w14:paraId="16CB6066" w14:textId="77777777" w:rsidR="00B07DDF" w:rsidRPr="000E636F" w:rsidRDefault="00B07DDF" w:rsidP="00B07DDF">
      <w:pPr>
        <w:pStyle w:val="3"/>
        <w:numPr>
          <w:ilvl w:val="0"/>
          <w:numId w:val="0"/>
        </w:numPr>
      </w:pPr>
      <w:r w:rsidRPr="000E636F">
        <w:t>- справка о стоимости выполненных работ (форма КС-3), подписанные со своей стороны в 2 (двух) экземплярах.</w:t>
      </w:r>
    </w:p>
    <w:p w14:paraId="133DE0E1" w14:textId="77777777" w:rsidR="00B07DDF" w:rsidRPr="000E636F" w:rsidRDefault="00B07DDF" w:rsidP="00B07DDF">
      <w:pPr>
        <w:pStyle w:val="3"/>
        <w:numPr>
          <w:ilvl w:val="0"/>
          <w:numId w:val="0"/>
        </w:numPr>
      </w:pPr>
      <w:r w:rsidRPr="000E636F">
        <w:t>- счёт – фактура (счёт) на оплату выполненных работ и затрат.</w:t>
      </w:r>
    </w:p>
    <w:p w14:paraId="47E8D794" w14:textId="77777777" w:rsidR="00B07DDF" w:rsidRPr="000E636F" w:rsidRDefault="00B07DDF" w:rsidP="00B07DDF">
      <w:pPr>
        <w:pStyle w:val="3"/>
        <w:numPr>
          <w:ilvl w:val="0"/>
          <w:numId w:val="0"/>
        </w:numPr>
      </w:pPr>
      <w:r w:rsidRPr="000E636F">
        <w:t>- исполнительная и эксплуатационная документация на русском языке,</w:t>
      </w:r>
    </w:p>
    <w:p w14:paraId="4AA31950" w14:textId="77777777" w:rsidR="00B07DDF" w:rsidRPr="000E636F" w:rsidRDefault="00B07DDF" w:rsidP="00B07DDF">
      <w:pPr>
        <w:pStyle w:val="3"/>
        <w:numPr>
          <w:ilvl w:val="0"/>
          <w:numId w:val="0"/>
        </w:numPr>
      </w:pPr>
      <w:r w:rsidRPr="000E636F">
        <w:t xml:space="preserve">- инструкция пользователя по работе с системой СВН на бумажном носителе в двух экземплярах. </w:t>
      </w:r>
    </w:p>
    <w:p w14:paraId="6E0EF604" w14:textId="77777777" w:rsidR="00B07DDF" w:rsidRPr="000E636F" w:rsidRDefault="00B07DDF" w:rsidP="00B07DDF">
      <w:pPr>
        <w:pStyle w:val="3"/>
      </w:pPr>
      <w:r w:rsidRPr="000E636F">
        <w:t>- технические паспорта или другие документы, удостоверяющие качество материалов и оборудования, применённых при производстве работ.</w:t>
      </w:r>
    </w:p>
    <w:p w14:paraId="4F00DD21" w14:textId="77777777" w:rsidR="00B07DDF" w:rsidRPr="00A439A2" w:rsidRDefault="00B07DDF" w:rsidP="00B07DDF">
      <w:pPr>
        <w:pStyle w:val="3"/>
      </w:pPr>
      <w:r w:rsidRPr="00A439A2">
        <w:t>Заказчик не позднее 10 (десяти) рабочих дней со дня получения Акта сдачи-приёмки выполненных работ от Исполнителя возвращает подписанный Акт сдачи-приёмки выполненных работ Исполнителю, либо направляет мотивированный отказ от подписания Акта сдачи-приёмки работ в письменной форме.</w:t>
      </w:r>
    </w:p>
    <w:p w14:paraId="6F30278F" w14:textId="77777777" w:rsidR="00B07DDF" w:rsidRDefault="00B07DDF" w:rsidP="00B07DDF">
      <w:pPr>
        <w:pStyle w:val="3"/>
      </w:pPr>
      <w:r w:rsidRPr="00A439A2">
        <w:t>В случае мотивированного отказа Заказчика от подписания Акта сдачи-приёмки выполненных работ Сторонами составляется Акт с перечнем необходимых доработок и сроков их выполнения за счёт Исполнителя.</w:t>
      </w:r>
    </w:p>
    <w:p w14:paraId="256A7A5C" w14:textId="77777777" w:rsidR="00B07DDF" w:rsidRPr="00E628EA" w:rsidRDefault="00B07DDF" w:rsidP="00B07DDF">
      <w:pPr>
        <w:pStyle w:val="1"/>
      </w:pPr>
      <w:r w:rsidRPr="00E628EA">
        <w:t>Дополнительные требования</w:t>
      </w:r>
    </w:p>
    <w:p w14:paraId="00E4D3FF" w14:textId="77777777" w:rsidR="00B07DDF" w:rsidRPr="00E628EA" w:rsidRDefault="00B07DDF" w:rsidP="00B07DDF">
      <w:pPr>
        <w:pStyle w:val="3"/>
      </w:pPr>
      <w:r w:rsidRPr="00E628EA">
        <w:t xml:space="preserve">Сотрудники Исполнителя при выполнении работ на территории Заказчика должны соблюдать технику безопасности, обеспечивать антитеррористические и противопожарные мероприятия. </w:t>
      </w:r>
    </w:p>
    <w:p w14:paraId="65A5966E" w14:textId="77777777" w:rsidR="00B07DDF" w:rsidRPr="00E628EA" w:rsidRDefault="00B07DDF" w:rsidP="00B07DDF">
      <w:pPr>
        <w:pStyle w:val="3"/>
      </w:pPr>
      <w:r w:rsidRPr="00E628EA">
        <w:t xml:space="preserve">Исполнитель обязан обеспечить конфиденциальность информации и документов, </w:t>
      </w:r>
      <w:r w:rsidRPr="00E628EA">
        <w:lastRenderedPageBreak/>
        <w:t>полученных от Заказчика.</w:t>
      </w:r>
    </w:p>
    <w:p w14:paraId="1C88EE07" w14:textId="77777777" w:rsidR="00B07DDF" w:rsidRPr="00776C68" w:rsidRDefault="00B07DDF" w:rsidP="00B07DDF">
      <w:pPr>
        <w:pStyle w:val="1"/>
      </w:pPr>
      <w:r w:rsidRPr="00776C68">
        <w:t xml:space="preserve">Требования к порядку формирования коммерческого предложения Участника закупки, обоснованию цены, расчётов. </w:t>
      </w:r>
    </w:p>
    <w:p w14:paraId="4C204F58" w14:textId="77777777" w:rsidR="00B07DDF" w:rsidRPr="004E4E9B" w:rsidRDefault="00B07DDF" w:rsidP="00B07DDF">
      <w:pPr>
        <w:pStyle w:val="3"/>
      </w:pPr>
      <w:r w:rsidRPr="004E4E9B">
        <w:t>Участникам закупки необходимо обследовать объекты Заказчика в целях формирования объективного Коммерческого предложения.</w:t>
      </w:r>
    </w:p>
    <w:p w14:paraId="0E90C3C8" w14:textId="77777777" w:rsidR="00B07DDF" w:rsidRPr="004E4E9B" w:rsidRDefault="00B07DDF" w:rsidP="00B07DDF">
      <w:pPr>
        <w:pStyle w:val="3"/>
      </w:pPr>
      <w:r w:rsidRPr="004E4E9B">
        <w:rPr>
          <w:lang w:eastAsia="ru-RU"/>
        </w:rPr>
        <w:t>Коммерческое (Техническое) предложение Участника д</w:t>
      </w:r>
      <w:r w:rsidRPr="004E4E9B">
        <w:t xml:space="preserve">олжно содержать, описание предлагаемых работ, </w:t>
      </w:r>
      <w:r w:rsidRPr="004E4E9B">
        <w:rPr>
          <w:color w:val="333333"/>
        </w:rPr>
        <w:t xml:space="preserve">функциональные, технические и качественные характеристики, эксплуатационные характеристики </w:t>
      </w:r>
      <w:r w:rsidRPr="004E4E9B">
        <w:t xml:space="preserve">поставляемого для модернизации систем видеонаблюдения оборудования, позволяющие определить соответствие установленным Заказчиком требованиям. Коммерческое предложение подготовить по форме Приложения № 1 «Сводная таблица» к техническому заданию (ТЗ). Данные расчёты стоимости будут служить основой для формирования </w:t>
      </w:r>
      <w:r w:rsidRPr="004E4E9B">
        <w:rPr>
          <w:lang w:eastAsia="ru-RU"/>
        </w:rPr>
        <w:t xml:space="preserve">Приложений </w:t>
      </w:r>
      <w:r w:rsidRPr="004E4E9B">
        <w:t>к договору «Локально-сметный расчёт».</w:t>
      </w:r>
    </w:p>
    <w:p w14:paraId="62B376D8" w14:textId="77777777" w:rsidR="00B07DDF" w:rsidRDefault="00B07DDF" w:rsidP="00B07DDF">
      <w:pPr>
        <w:pStyle w:val="3"/>
      </w:pPr>
      <w:r w:rsidRPr="004E4E9B">
        <w:t>Цена заявки на участие в закупке должна включать в себя все расходы и риски, связанные с выполнением работ (услуг) на условиях, определённых в договоре. При этом в цену заявки на участие в закупке включаются любые сборы и пошлины, другие затраты, связанные с выполнением договора. 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14:paraId="19E3163C" w14:textId="77777777" w:rsidR="00B07DDF" w:rsidRPr="00776C68" w:rsidRDefault="00B07DDF" w:rsidP="00B07DDF">
      <w:pPr>
        <w:pStyle w:val="1"/>
      </w:pPr>
      <w:r w:rsidRPr="00776C68">
        <w:t>Требования о наличии кадровых ресурсов и их квалификации.</w:t>
      </w:r>
    </w:p>
    <w:p w14:paraId="37D8C680" w14:textId="77777777" w:rsidR="00B07DDF" w:rsidRPr="00776C68" w:rsidRDefault="00B07DDF" w:rsidP="00B07DDF">
      <w:pPr>
        <w:pStyle w:val="3"/>
      </w:pPr>
      <w:r w:rsidRPr="00776C68">
        <w:t xml:space="preserve">Работы должны производиться квалифицированным персоналом, квалификация которых подтверждена дипломами о техническом образовании, сертификатами в области электронных систем безопасности, свидетельствами о повышении квалификации в области систем безопасности. </w:t>
      </w:r>
    </w:p>
    <w:p w14:paraId="1243FA03" w14:textId="77777777" w:rsidR="00B07DDF" w:rsidRDefault="00B07DDF" w:rsidP="00B07DDF">
      <w:pPr>
        <w:pStyle w:val="3"/>
      </w:pPr>
      <w:r w:rsidRPr="00776C68">
        <w:t>Выполнение работ по модернизации систем видеонаблюдени</w:t>
      </w:r>
      <w:r>
        <w:t>я</w:t>
      </w:r>
      <w:r w:rsidRPr="00776C68">
        <w:t xml:space="preserve"> должно осуществляться работниками Исполнителя, имеющими допуск</w:t>
      </w:r>
      <w:r>
        <w:t>:</w:t>
      </w:r>
      <w:r w:rsidRPr="00776C68">
        <w:t xml:space="preserve"> </w:t>
      </w:r>
    </w:p>
    <w:p w14:paraId="54DB12F0" w14:textId="77777777" w:rsidR="00B07DDF" w:rsidRPr="00C4607C" w:rsidRDefault="00B07DDF" w:rsidP="00B07DDF">
      <w:pPr>
        <w:pStyle w:val="a4"/>
        <w:numPr>
          <w:ilvl w:val="0"/>
          <w:numId w:val="9"/>
        </w:numPr>
        <w:tabs>
          <w:tab w:val="left" w:pos="1134"/>
        </w:tabs>
        <w:spacing w:after="0" w:line="240" w:lineRule="auto"/>
        <w:jc w:val="both"/>
        <w:rPr>
          <w:rFonts w:ascii="Times New Roman" w:eastAsia="Times New Roman" w:hAnsi="Times New Roman" w:cs="Times New Roman"/>
          <w:sz w:val="24"/>
          <w:szCs w:val="24"/>
        </w:rPr>
      </w:pPr>
      <w:r w:rsidRPr="00C4607C">
        <w:rPr>
          <w:rFonts w:ascii="Times New Roman" w:eastAsia="Times New Roman" w:hAnsi="Times New Roman" w:cs="Times New Roman"/>
          <w:sz w:val="24"/>
          <w:szCs w:val="24"/>
        </w:rPr>
        <w:t xml:space="preserve">к работам в электроустановках с группой электробезопасности 2,3; </w:t>
      </w:r>
    </w:p>
    <w:p w14:paraId="737276D2" w14:textId="77777777" w:rsidR="00B07DDF" w:rsidRPr="00D2674A" w:rsidRDefault="00B07DDF" w:rsidP="00B07DDF">
      <w:pPr>
        <w:pStyle w:val="a4"/>
        <w:numPr>
          <w:ilvl w:val="0"/>
          <w:numId w:val="9"/>
        </w:numPr>
        <w:tabs>
          <w:tab w:val="left" w:pos="1134"/>
        </w:tabs>
        <w:spacing w:after="0" w:line="240" w:lineRule="auto"/>
        <w:jc w:val="both"/>
        <w:rPr>
          <w:rFonts w:ascii="Times New Roman" w:eastAsia="Times New Roman" w:hAnsi="Times New Roman" w:cs="Times New Roman"/>
          <w:sz w:val="24"/>
          <w:szCs w:val="24"/>
        </w:rPr>
      </w:pPr>
      <w:r w:rsidRPr="00D2674A">
        <w:rPr>
          <w:rFonts w:ascii="Times New Roman" w:eastAsia="Times New Roman" w:hAnsi="Times New Roman" w:cs="Times New Roman"/>
          <w:sz w:val="24"/>
          <w:szCs w:val="24"/>
        </w:rPr>
        <w:t xml:space="preserve">к работам на высоте. </w:t>
      </w:r>
    </w:p>
    <w:p w14:paraId="09455D3D" w14:textId="77777777" w:rsidR="00B07DDF" w:rsidRPr="0054519A" w:rsidRDefault="00B07DDF" w:rsidP="00B07DDF">
      <w:pPr>
        <w:tabs>
          <w:tab w:val="left" w:pos="1134"/>
        </w:tabs>
        <w:spacing w:after="0" w:line="240" w:lineRule="auto"/>
        <w:jc w:val="both"/>
        <w:rPr>
          <w:rFonts w:ascii="Times New Roman" w:hAnsi="Times New Roman" w:cs="Times New Roman"/>
          <w:sz w:val="24"/>
          <w:szCs w:val="24"/>
        </w:rPr>
      </w:pPr>
      <w:r w:rsidRPr="00D2674A">
        <w:rPr>
          <w:rFonts w:ascii="Times New Roman" w:hAnsi="Times New Roman" w:cs="Times New Roman"/>
          <w:sz w:val="24"/>
          <w:szCs w:val="24"/>
        </w:rPr>
        <w:t>(</w:t>
      </w:r>
      <w:r w:rsidRPr="00D2674A">
        <w:rPr>
          <w:rFonts w:ascii="Times New Roman" w:hAnsi="Times New Roman" w:cs="Times New Roman"/>
          <w:color w:val="000000"/>
          <w:sz w:val="24"/>
          <w:szCs w:val="24"/>
        </w:rPr>
        <w:t>подтвердить копиями документов о наличии допуска</w:t>
      </w:r>
      <w:r w:rsidRPr="00D2674A">
        <w:rPr>
          <w:rFonts w:ascii="Times New Roman" w:hAnsi="Times New Roman" w:cs="Times New Roman"/>
          <w:sz w:val="24"/>
          <w:szCs w:val="24"/>
        </w:rPr>
        <w:t xml:space="preserve"> </w:t>
      </w:r>
      <w:r w:rsidRPr="00D2674A">
        <w:rPr>
          <w:rFonts w:ascii="Times New Roman" w:eastAsia="Times New Roman" w:hAnsi="Times New Roman" w:cs="Times New Roman"/>
          <w:sz w:val="24"/>
          <w:szCs w:val="24"/>
        </w:rPr>
        <w:t>к работе в электроустановках с группой электробезопасности 2,3 и к работам на высоте</w:t>
      </w:r>
      <w:r w:rsidRPr="00D2674A">
        <w:rPr>
          <w:rFonts w:ascii="Times New Roman" w:hAnsi="Times New Roman" w:cs="Times New Roman"/>
          <w:sz w:val="24"/>
          <w:szCs w:val="24"/>
        </w:rPr>
        <w:t>).</w:t>
      </w:r>
    </w:p>
    <w:p w14:paraId="4516A5E2" w14:textId="77777777" w:rsidR="00B07DDF" w:rsidRPr="00776C68" w:rsidRDefault="00B07DDF" w:rsidP="00B07DDF">
      <w:pPr>
        <w:pStyle w:val="1"/>
      </w:pPr>
      <w:r w:rsidRPr="00776C68">
        <w:t>Требования о наличии материально-технических ресурсов.</w:t>
      </w:r>
    </w:p>
    <w:p w14:paraId="10E695D6" w14:textId="77777777" w:rsidR="00B07DDF" w:rsidRDefault="00B07DDF" w:rsidP="00B07DDF">
      <w:pPr>
        <w:pStyle w:val="3"/>
      </w:pPr>
      <w:r w:rsidRPr="00776C68">
        <w:t>Участник должен иметь техническое оснащение для выполнения объёма Работ по техническому заданию Заказчика, или под свою ответственность и, за свой счёт обеспечить выполнение настоящего объёма Работ, инструментом, необходимой технологической оснасткой, средствами малой механизации.</w:t>
      </w:r>
    </w:p>
    <w:p w14:paraId="790EF833" w14:textId="77777777" w:rsidR="00B07DDF" w:rsidRPr="00776C68" w:rsidRDefault="00B07DDF" w:rsidP="00B07DDF">
      <w:pPr>
        <w:pStyle w:val="1"/>
      </w:pPr>
      <w:r w:rsidRPr="00776C68">
        <w:t>Требования к опыту выполнения аналогичных работ</w:t>
      </w:r>
    </w:p>
    <w:p w14:paraId="4E54A4FA" w14:textId="77777777" w:rsidR="00B07DDF" w:rsidRPr="00673D84" w:rsidRDefault="00B07DDF" w:rsidP="00B07DDF">
      <w:pPr>
        <w:pStyle w:val="3"/>
      </w:pPr>
      <w:r w:rsidRPr="00673D84">
        <w:t>Участник должен подтвердить наличие у него опыта выполнения аналогичных работ, являющихся предметом закупки, Справкой с перечнем договоров (не менее 2-х договоров) исполненных за 20</w:t>
      </w:r>
      <w:r>
        <w:t>22</w:t>
      </w:r>
      <w:r w:rsidRPr="00673D84">
        <w:t>-202</w:t>
      </w:r>
      <w:r>
        <w:t>3</w:t>
      </w:r>
      <w:r w:rsidRPr="00673D84">
        <w:t xml:space="preserve"> гг.</w:t>
      </w:r>
    </w:p>
    <w:p w14:paraId="2049ECC1" w14:textId="77777777" w:rsidR="00B07DDF" w:rsidRPr="00776C68" w:rsidRDefault="00B07DDF" w:rsidP="00B07DDF">
      <w:pPr>
        <w:pStyle w:val="1"/>
        <w:rPr>
          <w:rFonts w:eastAsia="Calibri"/>
        </w:rPr>
      </w:pPr>
      <w:r w:rsidRPr="00776C68">
        <w:t>Требования к порядку привлечению субподрядчиков</w:t>
      </w:r>
    </w:p>
    <w:p w14:paraId="4F0C6B19" w14:textId="77777777" w:rsidR="00B07DDF" w:rsidRPr="00776C68" w:rsidRDefault="00B07DDF" w:rsidP="00B07DDF">
      <w:pPr>
        <w:pStyle w:val="3"/>
      </w:pPr>
      <w:r w:rsidRPr="00776C68">
        <w:t>Участник подтверждает готовность оказывать работы на объекте Заказчика</w:t>
      </w:r>
      <w:r w:rsidRPr="00776C68">
        <w:rPr>
          <w:b/>
        </w:rPr>
        <w:t xml:space="preserve">, </w:t>
      </w:r>
      <w:r w:rsidRPr="00776C68">
        <w:t xml:space="preserve">исключительно своими силами и средствами без привлечения субподрядчиков (предоставляется </w:t>
      </w:r>
      <w:r w:rsidRPr="00A4008F">
        <w:t>Информационное письмо</w:t>
      </w:r>
      <w:r w:rsidRPr="00776C68">
        <w:t>).</w:t>
      </w:r>
    </w:p>
    <w:p w14:paraId="2A7586C2" w14:textId="77777777" w:rsidR="00B07DDF" w:rsidRPr="00776C68" w:rsidRDefault="00B07DDF" w:rsidP="00B07DDF">
      <w:pPr>
        <w:spacing w:after="0" w:line="240" w:lineRule="auto"/>
        <w:ind w:firstLine="709"/>
        <w:jc w:val="both"/>
        <w:rPr>
          <w:rFonts w:ascii="Times New Roman" w:hAnsi="Times New Roman" w:cs="Times New Roman"/>
          <w:sz w:val="24"/>
          <w:szCs w:val="24"/>
        </w:rPr>
      </w:pPr>
    </w:p>
    <w:p w14:paraId="79BF90CC" w14:textId="77777777" w:rsidR="00B07DDF" w:rsidRDefault="00B07DDF" w:rsidP="00B07DDF">
      <w:pPr>
        <w:pStyle w:val="1"/>
      </w:pPr>
      <w:r>
        <w:t>Приложения к техническому заданию:</w:t>
      </w:r>
    </w:p>
    <w:p w14:paraId="4522D786" w14:textId="77777777" w:rsidR="00B07DDF" w:rsidRDefault="00B07DDF" w:rsidP="00B07DDF">
      <w:pPr>
        <w:spacing w:after="0" w:line="240" w:lineRule="auto"/>
        <w:ind w:firstLine="709"/>
        <w:jc w:val="both"/>
        <w:rPr>
          <w:rFonts w:ascii="Times New Roman" w:hAnsi="Times New Roman" w:cs="Times New Roman"/>
          <w:sz w:val="24"/>
          <w:szCs w:val="24"/>
        </w:rPr>
      </w:pPr>
    </w:p>
    <w:p w14:paraId="64B2FB6E" w14:textId="77777777" w:rsidR="00B07DDF" w:rsidRPr="00A4008F" w:rsidRDefault="00B07DDF" w:rsidP="00B07DDF">
      <w:pPr>
        <w:spacing w:after="0" w:line="240" w:lineRule="auto"/>
        <w:jc w:val="both"/>
        <w:rPr>
          <w:rFonts w:ascii="Times New Roman" w:hAnsi="Times New Roman" w:cs="Times New Roman"/>
          <w:sz w:val="24"/>
          <w:szCs w:val="24"/>
        </w:rPr>
      </w:pPr>
      <w:r w:rsidRPr="00A4008F">
        <w:rPr>
          <w:rFonts w:ascii="Times New Roman" w:hAnsi="Times New Roman" w:cs="Times New Roman"/>
          <w:sz w:val="24"/>
          <w:szCs w:val="24"/>
        </w:rPr>
        <w:t>Приложение № 1 - Сводная таблица стоимости работ/услуг</w:t>
      </w:r>
    </w:p>
    <w:p w14:paraId="6943BED7" w14:textId="1C294C8B" w:rsidR="00B07DDF" w:rsidRPr="003A0952" w:rsidRDefault="00B07DDF" w:rsidP="00B07DDF">
      <w:pPr>
        <w:spacing w:after="0" w:line="240" w:lineRule="auto"/>
        <w:jc w:val="both"/>
        <w:rPr>
          <w:rFonts w:ascii="Times New Roman" w:hAnsi="Times New Roman" w:cs="Times New Roman"/>
          <w:sz w:val="24"/>
          <w:szCs w:val="24"/>
        </w:rPr>
        <w:sectPr w:rsidR="00B07DDF" w:rsidRPr="003A0952" w:rsidSect="006F3114">
          <w:pgSz w:w="11906" w:h="16838"/>
          <w:pgMar w:top="284" w:right="707" w:bottom="284" w:left="1276" w:header="708" w:footer="708" w:gutter="0"/>
          <w:cols w:space="708"/>
          <w:docGrid w:linePitch="360"/>
        </w:sectPr>
      </w:pPr>
      <w:r w:rsidRPr="003B62B0">
        <w:rPr>
          <w:rFonts w:ascii="Times New Roman" w:hAnsi="Times New Roman" w:cs="Times New Roman"/>
          <w:sz w:val="24"/>
          <w:szCs w:val="24"/>
        </w:rPr>
        <w:t>для выполнения работ по модернизации системы видеонаблюдени</w:t>
      </w:r>
      <w:bookmarkStart w:id="4" w:name="_Hlk122353131"/>
      <w:r>
        <w:rPr>
          <w:rFonts w:ascii="Times New Roman" w:hAnsi="Times New Roman" w:cs="Times New Roman"/>
          <w:sz w:val="24"/>
          <w:szCs w:val="24"/>
        </w:rPr>
        <w:t>я.</w:t>
      </w:r>
    </w:p>
    <w:p w14:paraId="66FD3D55" w14:textId="77777777" w:rsidR="00B07DDF" w:rsidRPr="00EB16C4" w:rsidRDefault="00B07DDF" w:rsidP="00716F9E">
      <w:pPr>
        <w:widowControl w:val="0"/>
        <w:suppressAutoHyphens/>
        <w:autoSpaceDE w:val="0"/>
        <w:spacing w:before="240" w:after="120" w:line="100" w:lineRule="atLeast"/>
        <w:jc w:val="right"/>
        <w:rPr>
          <w:rFonts w:ascii="Times New Roman" w:eastAsia="Times New Roman" w:hAnsi="Times New Roman" w:cs="Times New Roman"/>
          <w:kern w:val="1"/>
          <w:sz w:val="24"/>
          <w:szCs w:val="24"/>
          <w:lang w:eastAsia="ar-SA"/>
        </w:rPr>
      </w:pPr>
      <w:r w:rsidRPr="00EB16C4">
        <w:rPr>
          <w:rFonts w:ascii="Times New Roman" w:eastAsia="Times New Roman" w:hAnsi="Times New Roman" w:cs="Times New Roman"/>
          <w:kern w:val="1"/>
          <w:sz w:val="24"/>
          <w:szCs w:val="24"/>
          <w:lang w:eastAsia="ar-SA"/>
        </w:rPr>
        <w:lastRenderedPageBreak/>
        <w:t>Приложение №1</w:t>
      </w:r>
      <w:r>
        <w:rPr>
          <w:rFonts w:ascii="Times New Roman" w:eastAsia="Times New Roman" w:hAnsi="Times New Roman" w:cs="Times New Roman"/>
          <w:kern w:val="1"/>
          <w:sz w:val="24"/>
          <w:szCs w:val="24"/>
          <w:lang w:eastAsia="ar-SA"/>
        </w:rPr>
        <w:t xml:space="preserve"> </w:t>
      </w:r>
      <w:r w:rsidRPr="00EB16C4">
        <w:rPr>
          <w:rFonts w:ascii="Times New Roman" w:eastAsia="Times New Roman" w:hAnsi="Times New Roman" w:cs="Times New Roman"/>
          <w:kern w:val="1"/>
          <w:sz w:val="24"/>
          <w:szCs w:val="24"/>
          <w:lang w:eastAsia="ar-SA"/>
        </w:rPr>
        <w:t>к техническому заданию</w:t>
      </w:r>
    </w:p>
    <w:bookmarkEnd w:id="4"/>
    <w:p w14:paraId="1C26D00E" w14:textId="77777777" w:rsidR="00B07DDF" w:rsidRPr="00EB16C4" w:rsidRDefault="00B07DDF" w:rsidP="00B07DDF">
      <w:pPr>
        <w:widowControl w:val="0"/>
        <w:suppressAutoHyphens/>
        <w:autoSpaceDE w:val="0"/>
        <w:spacing w:before="240" w:after="120" w:line="100" w:lineRule="atLeast"/>
        <w:jc w:val="center"/>
        <w:rPr>
          <w:rFonts w:ascii="Times New Roman" w:eastAsia="Times New Roman" w:hAnsi="Times New Roman" w:cs="Times New Roman"/>
          <w:b/>
          <w:kern w:val="1"/>
          <w:sz w:val="24"/>
          <w:szCs w:val="24"/>
          <w:lang w:eastAsia="ar-SA"/>
        </w:rPr>
      </w:pPr>
      <w:r w:rsidRPr="00EB16C4">
        <w:rPr>
          <w:rFonts w:ascii="Times New Roman" w:eastAsia="Times New Roman" w:hAnsi="Times New Roman" w:cs="Times New Roman"/>
          <w:b/>
          <w:kern w:val="1"/>
          <w:sz w:val="24"/>
          <w:szCs w:val="24"/>
          <w:lang w:eastAsia="ar-SA"/>
        </w:rPr>
        <w:t>Сводная таблица стоимости работ/услуг</w:t>
      </w:r>
    </w:p>
    <w:p w14:paraId="18086B53" w14:textId="77777777" w:rsidR="00B07DDF" w:rsidRPr="006F2A9C" w:rsidRDefault="00B07DDF" w:rsidP="00B07DDF">
      <w:pPr>
        <w:widowControl w:val="0"/>
        <w:suppressAutoHyphens/>
        <w:autoSpaceDE w:val="0"/>
        <w:spacing w:before="120" w:after="0" w:line="240" w:lineRule="auto"/>
        <w:contextualSpacing/>
        <w:jc w:val="center"/>
        <w:rPr>
          <w:rFonts w:ascii="Times New Roman" w:eastAsia="Times New Roman" w:hAnsi="Times New Roman" w:cs="Times New Roman"/>
          <w:kern w:val="1"/>
          <w:sz w:val="20"/>
          <w:szCs w:val="20"/>
          <w:lang w:eastAsia="ar-SA"/>
        </w:rPr>
      </w:pPr>
    </w:p>
    <w:tbl>
      <w:tblPr>
        <w:tblW w:w="9780" w:type="dxa"/>
        <w:jc w:val="center"/>
        <w:tblLayout w:type="fixed"/>
        <w:tblCellMar>
          <w:top w:w="55" w:type="dxa"/>
          <w:left w:w="55" w:type="dxa"/>
          <w:bottom w:w="55" w:type="dxa"/>
          <w:right w:w="55" w:type="dxa"/>
        </w:tblCellMar>
        <w:tblLook w:val="0000" w:firstRow="0" w:lastRow="0" w:firstColumn="0" w:lastColumn="0" w:noHBand="0" w:noVBand="0"/>
      </w:tblPr>
      <w:tblGrid>
        <w:gridCol w:w="964"/>
        <w:gridCol w:w="1077"/>
        <w:gridCol w:w="964"/>
        <w:gridCol w:w="1956"/>
        <w:gridCol w:w="1123"/>
        <w:gridCol w:w="255"/>
        <w:gridCol w:w="851"/>
        <w:gridCol w:w="39"/>
        <w:gridCol w:w="811"/>
        <w:gridCol w:w="39"/>
        <w:gridCol w:w="709"/>
        <w:gridCol w:w="992"/>
      </w:tblGrid>
      <w:tr w:rsidR="00B07DDF" w:rsidRPr="006F2A9C" w14:paraId="6B11425B" w14:textId="77777777" w:rsidTr="006F3114">
        <w:trPr>
          <w:jc w:val="center"/>
        </w:trPr>
        <w:tc>
          <w:tcPr>
            <w:tcW w:w="9780" w:type="dxa"/>
            <w:gridSpan w:val="12"/>
            <w:tcBorders>
              <w:top w:val="single" w:sz="1" w:space="0" w:color="000000"/>
              <w:left w:val="single" w:sz="1" w:space="0" w:color="000000"/>
              <w:bottom w:val="single" w:sz="1" w:space="0" w:color="000000"/>
              <w:right w:val="single" w:sz="1" w:space="0" w:color="000000"/>
            </w:tcBorders>
            <w:shd w:val="clear" w:color="auto" w:fill="auto"/>
          </w:tcPr>
          <w:p w14:paraId="160A1883" w14:textId="77777777" w:rsidR="00B07DDF" w:rsidRPr="00AA02B8"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AA02B8">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1C5B0666" w14:textId="77777777" w:rsidR="00B07DDF" w:rsidRPr="006F2A9C" w:rsidRDefault="00B07DDF" w:rsidP="006F3114">
            <w:pPr>
              <w:widowControl w:val="0"/>
              <w:suppressAutoHyphens/>
              <w:autoSpaceDE w:val="0"/>
              <w:spacing w:before="120" w:after="0" w:line="240" w:lineRule="auto"/>
              <w:contextualSpacing/>
              <w:jc w:val="center"/>
              <w:rPr>
                <w:rFonts w:ascii="Times New Roman" w:eastAsia="TimesNewRomanPS-BoldMT" w:hAnsi="Times New Roman" w:cs="Times New Roman"/>
                <w:b/>
                <w:bCs/>
                <w:sz w:val="20"/>
                <w:szCs w:val="20"/>
                <w:lang w:eastAsia="ar-SA"/>
              </w:rPr>
            </w:pPr>
            <w:r w:rsidRPr="0016372D">
              <w:rPr>
                <w:rFonts w:ascii="Times New Roman" w:eastAsia="Times New Roman" w:hAnsi="Times New Roman" w:cs="Times New Roman"/>
                <w:b/>
                <w:kern w:val="1"/>
                <w:lang w:eastAsia="ar-SA"/>
              </w:rPr>
              <w:t xml:space="preserve">ГРП Екатериновского района </w:t>
            </w:r>
            <w:r w:rsidRPr="00AA02B8">
              <w:rPr>
                <w:rFonts w:ascii="Times New Roman" w:eastAsia="Times New Roman" w:hAnsi="Times New Roman" w:cs="Times New Roman"/>
                <w:b/>
                <w:kern w:val="1"/>
                <w:lang w:eastAsia="ar-SA"/>
              </w:rPr>
              <w:t>ПАО “Саратовэнерго»</w:t>
            </w:r>
          </w:p>
        </w:tc>
      </w:tr>
      <w:tr w:rsidR="00B07DDF" w:rsidRPr="006F2A9C" w14:paraId="551ADEB3" w14:textId="77777777" w:rsidTr="006F3114">
        <w:trPr>
          <w:jc w:val="center"/>
        </w:trPr>
        <w:tc>
          <w:tcPr>
            <w:tcW w:w="964" w:type="dxa"/>
            <w:tcBorders>
              <w:top w:val="single" w:sz="1" w:space="0" w:color="000000"/>
              <w:left w:val="single" w:sz="1" w:space="0" w:color="000000"/>
              <w:bottom w:val="single" w:sz="1" w:space="0" w:color="000000"/>
            </w:tcBorders>
            <w:shd w:val="clear" w:color="auto" w:fill="auto"/>
          </w:tcPr>
          <w:p w14:paraId="102B8BF5"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71A4E2E2"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5DA0F0BC"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02404739"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76F910E6"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4C0A346D"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3E8A2785" w14:textId="77777777" w:rsidR="00B07DDF" w:rsidRPr="006F2A9C" w:rsidRDefault="00B07DDF" w:rsidP="006F3114">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B07DDF" w:rsidRPr="006F2A9C" w14:paraId="27431322"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02DE5A83"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B07DDF" w:rsidRPr="006F2A9C" w14:paraId="1A8DD7EA" w14:textId="77777777" w:rsidTr="006F3114">
        <w:trPr>
          <w:jc w:val="center"/>
        </w:trPr>
        <w:tc>
          <w:tcPr>
            <w:tcW w:w="964" w:type="dxa"/>
            <w:tcBorders>
              <w:left w:val="single" w:sz="1" w:space="0" w:color="000000"/>
              <w:bottom w:val="single" w:sz="1" w:space="0" w:color="000000"/>
            </w:tcBorders>
            <w:shd w:val="clear" w:color="auto" w:fill="auto"/>
          </w:tcPr>
          <w:p w14:paraId="5341B407" w14:textId="77777777" w:rsidR="00B07DDF" w:rsidRPr="006F2A9C" w:rsidRDefault="00B07DDF" w:rsidP="006F3114">
            <w:pPr>
              <w:suppressLineNumbers/>
              <w:suppressAutoHyphens/>
              <w:spacing w:after="0" w:line="240" w:lineRule="auto"/>
              <w:ind w:left="71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1AA455A0"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2D758FE0"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121D596C"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0AFC3DEF"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09E0A80F"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0A9BFDB3"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1D6082FD"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3F54DE49" w14:textId="77777777" w:rsidTr="006F3114">
        <w:trPr>
          <w:trHeight w:val="537"/>
          <w:jc w:val="center"/>
        </w:trPr>
        <w:tc>
          <w:tcPr>
            <w:tcW w:w="964" w:type="dxa"/>
            <w:tcBorders>
              <w:left w:val="single" w:sz="1" w:space="0" w:color="000000"/>
              <w:bottom w:val="single" w:sz="1" w:space="0" w:color="000000"/>
            </w:tcBorders>
            <w:shd w:val="clear" w:color="auto" w:fill="auto"/>
          </w:tcPr>
          <w:p w14:paraId="4EA0E1BB" w14:textId="77777777" w:rsidR="00B07DDF" w:rsidRPr="006F2A9C" w:rsidRDefault="00B07DDF" w:rsidP="006F3114">
            <w:pPr>
              <w:suppressLineNumbers/>
              <w:suppressAutoHyphens/>
              <w:spacing w:after="0" w:line="240" w:lineRule="auto"/>
              <w:ind w:left="71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0D00A5D8"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6CE6F9F3"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740FDF1A"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1FEEE427"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2AB381D0"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4387D3A4"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4CCF1491"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7EBCB5CA" w14:textId="77777777" w:rsidTr="006F3114">
        <w:trPr>
          <w:jc w:val="center"/>
        </w:trPr>
        <w:tc>
          <w:tcPr>
            <w:tcW w:w="8788" w:type="dxa"/>
            <w:gridSpan w:val="11"/>
            <w:tcBorders>
              <w:left w:val="single" w:sz="1" w:space="0" w:color="000000"/>
              <w:bottom w:val="single" w:sz="1" w:space="0" w:color="000000"/>
            </w:tcBorders>
            <w:shd w:val="clear" w:color="auto" w:fill="auto"/>
          </w:tcPr>
          <w:p w14:paraId="35E067AB"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tcPr>
          <w:p w14:paraId="7CF5DA18"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B2282CA" w14:textId="77777777" w:rsidTr="006F3114">
        <w:trPr>
          <w:jc w:val="center"/>
        </w:trPr>
        <w:tc>
          <w:tcPr>
            <w:tcW w:w="8788" w:type="dxa"/>
            <w:gridSpan w:val="11"/>
            <w:tcBorders>
              <w:left w:val="single" w:sz="1" w:space="0" w:color="000000"/>
              <w:bottom w:val="single" w:sz="1" w:space="0" w:color="000000"/>
            </w:tcBorders>
            <w:shd w:val="clear" w:color="auto" w:fill="auto"/>
          </w:tcPr>
          <w:p w14:paraId="2896F5F4"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tcPr>
          <w:p w14:paraId="426656F3"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7ECE7E2" w14:textId="77777777" w:rsidTr="006F3114">
        <w:trPr>
          <w:jc w:val="center"/>
        </w:trPr>
        <w:tc>
          <w:tcPr>
            <w:tcW w:w="8788" w:type="dxa"/>
            <w:gridSpan w:val="11"/>
            <w:tcBorders>
              <w:left w:val="single" w:sz="1" w:space="0" w:color="000000"/>
              <w:bottom w:val="single" w:sz="1" w:space="0" w:color="000000"/>
            </w:tcBorders>
            <w:shd w:val="clear" w:color="auto" w:fill="auto"/>
          </w:tcPr>
          <w:p w14:paraId="26006969"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tcPr>
          <w:p w14:paraId="78D89584"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46889B7" w14:textId="77777777" w:rsidTr="006F3114">
        <w:trPr>
          <w:jc w:val="center"/>
        </w:trPr>
        <w:tc>
          <w:tcPr>
            <w:tcW w:w="8788" w:type="dxa"/>
            <w:gridSpan w:val="11"/>
            <w:tcBorders>
              <w:left w:val="single" w:sz="1" w:space="0" w:color="000000"/>
              <w:bottom w:val="single" w:sz="1" w:space="0" w:color="000000"/>
            </w:tcBorders>
            <w:shd w:val="clear" w:color="auto" w:fill="auto"/>
          </w:tcPr>
          <w:p w14:paraId="4688978D"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tcPr>
          <w:p w14:paraId="012ADCE2"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7751DC8D" w14:textId="77777777" w:rsidTr="006F3114">
        <w:trPr>
          <w:jc w:val="center"/>
        </w:trPr>
        <w:tc>
          <w:tcPr>
            <w:tcW w:w="8788" w:type="dxa"/>
            <w:gridSpan w:val="11"/>
            <w:tcBorders>
              <w:left w:val="single" w:sz="1" w:space="0" w:color="000000"/>
              <w:bottom w:val="single" w:sz="1" w:space="0" w:color="000000"/>
            </w:tcBorders>
            <w:shd w:val="clear" w:color="auto" w:fill="auto"/>
          </w:tcPr>
          <w:p w14:paraId="1978137E"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tcPr>
          <w:p w14:paraId="2E9077D4"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73B9BEB" w14:textId="77777777" w:rsidTr="006F3114">
        <w:trPr>
          <w:jc w:val="center"/>
        </w:trPr>
        <w:tc>
          <w:tcPr>
            <w:tcW w:w="8788" w:type="dxa"/>
            <w:gridSpan w:val="11"/>
            <w:tcBorders>
              <w:left w:val="single" w:sz="1" w:space="0" w:color="000000"/>
              <w:bottom w:val="single" w:sz="1" w:space="0" w:color="000000"/>
            </w:tcBorders>
            <w:shd w:val="clear" w:color="auto" w:fill="auto"/>
          </w:tcPr>
          <w:p w14:paraId="1A86F394"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tcPr>
          <w:p w14:paraId="463B2D09"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2C6F2EE" w14:textId="77777777" w:rsidTr="006F3114">
        <w:trPr>
          <w:jc w:val="center"/>
        </w:trPr>
        <w:tc>
          <w:tcPr>
            <w:tcW w:w="8788" w:type="dxa"/>
            <w:gridSpan w:val="11"/>
            <w:tcBorders>
              <w:left w:val="single" w:sz="1" w:space="0" w:color="000000"/>
              <w:bottom w:val="single" w:sz="1" w:space="0" w:color="000000"/>
            </w:tcBorders>
            <w:shd w:val="clear" w:color="auto" w:fill="auto"/>
          </w:tcPr>
          <w:p w14:paraId="74D9648E"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tcPr>
          <w:p w14:paraId="52F381CA"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DB26030" w14:textId="77777777" w:rsidTr="006F3114">
        <w:trPr>
          <w:jc w:val="center"/>
        </w:trPr>
        <w:tc>
          <w:tcPr>
            <w:tcW w:w="9780" w:type="dxa"/>
            <w:gridSpan w:val="12"/>
            <w:tcBorders>
              <w:left w:val="single" w:sz="1" w:space="0" w:color="000000"/>
              <w:bottom w:val="single" w:sz="1" w:space="0" w:color="000000"/>
              <w:right w:val="single" w:sz="1" w:space="0" w:color="000000"/>
            </w:tcBorders>
            <w:shd w:val="clear" w:color="auto" w:fill="auto"/>
          </w:tcPr>
          <w:p w14:paraId="0562786B"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4702E960"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2F20D792" w14:textId="77777777" w:rsidR="00B07DDF" w:rsidRPr="00AA02B8"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AA02B8">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19FAD67B" w14:textId="77777777" w:rsidR="00B07DDF" w:rsidRPr="00AA02B8"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16372D">
              <w:rPr>
                <w:rFonts w:ascii="Times New Roman" w:eastAsia="Times New Roman" w:hAnsi="Times New Roman" w:cs="Times New Roman"/>
                <w:b/>
                <w:kern w:val="1"/>
                <w:lang w:eastAsia="ar-SA"/>
              </w:rPr>
              <w:t xml:space="preserve">Аркадакский ЦОК </w:t>
            </w:r>
            <w:r w:rsidRPr="00AA02B8">
              <w:rPr>
                <w:rFonts w:ascii="Times New Roman" w:eastAsia="Times New Roman" w:hAnsi="Times New Roman" w:cs="Times New Roman"/>
                <w:b/>
                <w:kern w:val="1"/>
                <w:lang w:eastAsia="ar-SA"/>
              </w:rPr>
              <w:t>ПАО “Саратовэнерго»</w:t>
            </w:r>
          </w:p>
        </w:tc>
      </w:tr>
      <w:tr w:rsidR="00B07DDF" w:rsidRPr="006F2A9C" w14:paraId="1DDFBF58" w14:textId="77777777" w:rsidTr="006F3114">
        <w:trPr>
          <w:jc w:val="center"/>
        </w:trPr>
        <w:tc>
          <w:tcPr>
            <w:tcW w:w="964" w:type="dxa"/>
            <w:tcBorders>
              <w:top w:val="single" w:sz="1" w:space="0" w:color="000000"/>
              <w:left w:val="single" w:sz="1" w:space="0" w:color="000000"/>
              <w:bottom w:val="single" w:sz="1" w:space="0" w:color="000000"/>
            </w:tcBorders>
            <w:shd w:val="clear" w:color="auto" w:fill="auto"/>
          </w:tcPr>
          <w:p w14:paraId="55BFE6A9"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3E00B29E"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3BD12D57"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62C5498E"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45A3BC74"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35818F40"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46614D50" w14:textId="77777777" w:rsidR="00B07DDF" w:rsidRPr="006F2A9C" w:rsidRDefault="00B07DDF" w:rsidP="006F3114">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B07DDF" w:rsidRPr="006F2A9C" w14:paraId="749BEA68"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2BBC5F2C"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B07DDF" w:rsidRPr="006F2A9C" w14:paraId="3977545C" w14:textId="77777777" w:rsidTr="006F3114">
        <w:trPr>
          <w:jc w:val="center"/>
        </w:trPr>
        <w:tc>
          <w:tcPr>
            <w:tcW w:w="964" w:type="dxa"/>
            <w:tcBorders>
              <w:left w:val="single" w:sz="1" w:space="0" w:color="000000"/>
              <w:bottom w:val="single" w:sz="1" w:space="0" w:color="000000"/>
            </w:tcBorders>
            <w:shd w:val="clear" w:color="auto" w:fill="auto"/>
          </w:tcPr>
          <w:p w14:paraId="1C7C864E" w14:textId="77777777" w:rsidR="00B07DDF" w:rsidRPr="006F2A9C" w:rsidRDefault="00B07DDF" w:rsidP="006F3114">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70390ED0"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57FA2F68"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33F98DB6"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07BE4C4C"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2A81B689"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4D445EB7"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52F26E1E"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1A63E69F" w14:textId="77777777" w:rsidTr="006F3114">
        <w:trPr>
          <w:jc w:val="center"/>
        </w:trPr>
        <w:tc>
          <w:tcPr>
            <w:tcW w:w="964" w:type="dxa"/>
            <w:tcBorders>
              <w:left w:val="single" w:sz="1" w:space="0" w:color="000000"/>
              <w:bottom w:val="single" w:sz="1" w:space="0" w:color="000000"/>
            </w:tcBorders>
            <w:shd w:val="clear" w:color="auto" w:fill="auto"/>
          </w:tcPr>
          <w:p w14:paraId="31EC10A2" w14:textId="77777777" w:rsidR="00B07DDF" w:rsidRPr="006F2A9C" w:rsidRDefault="00B07DDF" w:rsidP="006F3114">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4846EE11"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6427EC7F"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6AA8BAAC"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60E3FF5"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BB89449"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031D9F26"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226F1420"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AB7D7A8" w14:textId="77777777" w:rsidTr="006F3114">
        <w:trPr>
          <w:jc w:val="center"/>
        </w:trPr>
        <w:tc>
          <w:tcPr>
            <w:tcW w:w="8788" w:type="dxa"/>
            <w:gridSpan w:val="11"/>
            <w:tcBorders>
              <w:left w:val="single" w:sz="1" w:space="0" w:color="000000"/>
              <w:bottom w:val="single" w:sz="1" w:space="0" w:color="000000"/>
            </w:tcBorders>
            <w:shd w:val="clear" w:color="auto" w:fill="auto"/>
          </w:tcPr>
          <w:p w14:paraId="059327D3"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796B76C2"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1C8921B7" w14:textId="77777777" w:rsidTr="006F3114">
        <w:trPr>
          <w:jc w:val="center"/>
        </w:trPr>
        <w:tc>
          <w:tcPr>
            <w:tcW w:w="8788" w:type="dxa"/>
            <w:gridSpan w:val="11"/>
            <w:tcBorders>
              <w:left w:val="single" w:sz="1" w:space="0" w:color="000000"/>
              <w:bottom w:val="single" w:sz="1" w:space="0" w:color="000000"/>
            </w:tcBorders>
            <w:shd w:val="clear" w:color="auto" w:fill="auto"/>
          </w:tcPr>
          <w:p w14:paraId="69D90026"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14:paraId="44E7B3E1"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07ECA52B"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5FEDC184" w14:textId="77777777" w:rsidTr="006F3114">
        <w:trPr>
          <w:jc w:val="center"/>
        </w:trPr>
        <w:tc>
          <w:tcPr>
            <w:tcW w:w="8788" w:type="dxa"/>
            <w:gridSpan w:val="11"/>
            <w:tcBorders>
              <w:left w:val="single" w:sz="1" w:space="0" w:color="000000"/>
              <w:bottom w:val="single" w:sz="1" w:space="0" w:color="000000"/>
            </w:tcBorders>
            <w:shd w:val="clear" w:color="auto" w:fill="auto"/>
          </w:tcPr>
          <w:p w14:paraId="53DF1AB5"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3110788F"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43B7D8A1" w14:textId="77777777" w:rsidTr="006F3114">
        <w:trPr>
          <w:jc w:val="center"/>
        </w:trPr>
        <w:tc>
          <w:tcPr>
            <w:tcW w:w="8788" w:type="dxa"/>
            <w:gridSpan w:val="11"/>
            <w:tcBorders>
              <w:left w:val="single" w:sz="1" w:space="0" w:color="000000"/>
              <w:bottom w:val="single" w:sz="1" w:space="0" w:color="000000"/>
            </w:tcBorders>
            <w:shd w:val="clear" w:color="auto" w:fill="auto"/>
          </w:tcPr>
          <w:p w14:paraId="3F25CE4D"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86848A6"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4F14C4B9" w14:textId="77777777" w:rsidTr="006F3114">
        <w:trPr>
          <w:jc w:val="center"/>
        </w:trPr>
        <w:tc>
          <w:tcPr>
            <w:tcW w:w="8788" w:type="dxa"/>
            <w:gridSpan w:val="11"/>
            <w:tcBorders>
              <w:left w:val="single" w:sz="1" w:space="0" w:color="000000"/>
              <w:bottom w:val="single" w:sz="1" w:space="0" w:color="000000"/>
            </w:tcBorders>
            <w:shd w:val="clear" w:color="auto" w:fill="auto"/>
          </w:tcPr>
          <w:p w14:paraId="7EFE6789"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00D6E4D1"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2C44703" w14:textId="77777777" w:rsidTr="006F3114">
        <w:trPr>
          <w:jc w:val="center"/>
        </w:trPr>
        <w:tc>
          <w:tcPr>
            <w:tcW w:w="8788" w:type="dxa"/>
            <w:gridSpan w:val="11"/>
            <w:tcBorders>
              <w:left w:val="single" w:sz="1" w:space="0" w:color="000000"/>
              <w:bottom w:val="single" w:sz="1" w:space="0" w:color="000000"/>
            </w:tcBorders>
            <w:shd w:val="clear" w:color="auto" w:fill="auto"/>
          </w:tcPr>
          <w:p w14:paraId="6ACBB9C8"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vAlign w:val="center"/>
          </w:tcPr>
          <w:p w14:paraId="24A32B63"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65D208A" w14:textId="77777777" w:rsidTr="006F3114">
        <w:trPr>
          <w:jc w:val="center"/>
        </w:trPr>
        <w:tc>
          <w:tcPr>
            <w:tcW w:w="8788" w:type="dxa"/>
            <w:gridSpan w:val="11"/>
            <w:tcBorders>
              <w:left w:val="single" w:sz="1" w:space="0" w:color="000000"/>
              <w:bottom w:val="single" w:sz="1" w:space="0" w:color="000000"/>
            </w:tcBorders>
            <w:shd w:val="clear" w:color="auto" w:fill="auto"/>
          </w:tcPr>
          <w:p w14:paraId="5EE513F5"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153B7DFD"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99E0A4D"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5DB60880" w14:textId="77777777" w:rsidR="00B07DDF" w:rsidRPr="00AA02B8"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AA02B8">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2B710373" w14:textId="77777777" w:rsidR="00B07DDF" w:rsidRPr="00AA02B8"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16372D">
              <w:rPr>
                <w:rFonts w:ascii="Times New Roman" w:eastAsia="Times New Roman" w:hAnsi="Times New Roman" w:cs="Times New Roman"/>
                <w:b/>
                <w:kern w:val="1"/>
                <w:lang w:eastAsia="ar-SA"/>
              </w:rPr>
              <w:t xml:space="preserve">Калининский ЦОК </w:t>
            </w:r>
            <w:r w:rsidRPr="00AA02B8">
              <w:rPr>
                <w:rFonts w:ascii="Times New Roman" w:eastAsia="Times New Roman" w:hAnsi="Times New Roman" w:cs="Times New Roman"/>
                <w:b/>
                <w:kern w:val="1"/>
                <w:lang w:eastAsia="ar-SA"/>
              </w:rPr>
              <w:t>ПАО «Саратовэнерго»</w:t>
            </w:r>
          </w:p>
        </w:tc>
      </w:tr>
      <w:tr w:rsidR="00B07DDF" w:rsidRPr="006F2A9C" w14:paraId="3E21D269" w14:textId="77777777" w:rsidTr="006F3114">
        <w:trPr>
          <w:jc w:val="center"/>
        </w:trPr>
        <w:tc>
          <w:tcPr>
            <w:tcW w:w="964" w:type="dxa"/>
            <w:tcBorders>
              <w:top w:val="single" w:sz="1" w:space="0" w:color="000000"/>
              <w:left w:val="single" w:sz="1" w:space="0" w:color="000000"/>
              <w:bottom w:val="single" w:sz="1" w:space="0" w:color="000000"/>
            </w:tcBorders>
            <w:shd w:val="clear" w:color="auto" w:fill="auto"/>
          </w:tcPr>
          <w:p w14:paraId="2EFDF64E"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5FDEC901"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00D20DD3"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1568FEB1"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77FF9820"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237C0870"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685C75D8" w14:textId="77777777" w:rsidR="00B07DDF" w:rsidRPr="006F2A9C" w:rsidRDefault="00B07DDF" w:rsidP="006F3114">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B07DDF" w:rsidRPr="006F2A9C" w14:paraId="1F33F047"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3291D20C"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B07DDF" w:rsidRPr="006F2A9C" w14:paraId="3BB20255" w14:textId="77777777" w:rsidTr="006F3114">
        <w:trPr>
          <w:jc w:val="center"/>
        </w:trPr>
        <w:tc>
          <w:tcPr>
            <w:tcW w:w="964" w:type="dxa"/>
            <w:tcBorders>
              <w:left w:val="single" w:sz="1" w:space="0" w:color="000000"/>
              <w:bottom w:val="single" w:sz="1" w:space="0" w:color="000000"/>
            </w:tcBorders>
            <w:shd w:val="clear" w:color="auto" w:fill="auto"/>
          </w:tcPr>
          <w:p w14:paraId="26958612" w14:textId="77777777" w:rsidR="00B07DDF" w:rsidRPr="006F2A9C" w:rsidRDefault="00B07DDF" w:rsidP="006F3114">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514535CF"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672E14CC"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6DE0C4B3"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62E70B20"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54A2AD74"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7FE52B61"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15BE2C31"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5E0052F7" w14:textId="77777777" w:rsidTr="006F3114">
        <w:trPr>
          <w:jc w:val="center"/>
        </w:trPr>
        <w:tc>
          <w:tcPr>
            <w:tcW w:w="964" w:type="dxa"/>
            <w:tcBorders>
              <w:left w:val="single" w:sz="1" w:space="0" w:color="000000"/>
              <w:bottom w:val="single" w:sz="1" w:space="0" w:color="000000"/>
            </w:tcBorders>
            <w:shd w:val="clear" w:color="auto" w:fill="auto"/>
          </w:tcPr>
          <w:p w14:paraId="37104900" w14:textId="77777777" w:rsidR="00B07DDF" w:rsidRPr="006F2A9C" w:rsidRDefault="00B07DDF" w:rsidP="006F3114">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06CD61D7"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102F2A9C"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7C824A4E"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2D6995E9"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6A8E3FC"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583F1A4E"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07E1016C"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38932E44" w14:textId="77777777" w:rsidTr="006F3114">
        <w:trPr>
          <w:jc w:val="center"/>
        </w:trPr>
        <w:tc>
          <w:tcPr>
            <w:tcW w:w="8788" w:type="dxa"/>
            <w:gridSpan w:val="11"/>
            <w:tcBorders>
              <w:left w:val="single" w:sz="1" w:space="0" w:color="000000"/>
              <w:bottom w:val="single" w:sz="1" w:space="0" w:color="000000"/>
            </w:tcBorders>
            <w:shd w:val="clear" w:color="auto" w:fill="auto"/>
          </w:tcPr>
          <w:p w14:paraId="4D7BB98D"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1E8A3EAD"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7F5B3609" w14:textId="77777777" w:rsidTr="006F3114">
        <w:trPr>
          <w:jc w:val="center"/>
        </w:trPr>
        <w:tc>
          <w:tcPr>
            <w:tcW w:w="8788" w:type="dxa"/>
            <w:gridSpan w:val="11"/>
            <w:tcBorders>
              <w:left w:val="single" w:sz="1" w:space="0" w:color="000000"/>
              <w:bottom w:val="single" w:sz="1" w:space="0" w:color="000000"/>
            </w:tcBorders>
            <w:shd w:val="clear" w:color="auto" w:fill="auto"/>
          </w:tcPr>
          <w:p w14:paraId="0162C21F"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14:paraId="44BDC374"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3F0008B7"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87257F5" w14:textId="77777777" w:rsidTr="006F3114">
        <w:trPr>
          <w:jc w:val="center"/>
        </w:trPr>
        <w:tc>
          <w:tcPr>
            <w:tcW w:w="8788" w:type="dxa"/>
            <w:gridSpan w:val="11"/>
            <w:tcBorders>
              <w:left w:val="single" w:sz="1" w:space="0" w:color="000000"/>
              <w:bottom w:val="single" w:sz="1" w:space="0" w:color="000000"/>
            </w:tcBorders>
            <w:shd w:val="clear" w:color="auto" w:fill="auto"/>
          </w:tcPr>
          <w:p w14:paraId="6934E423"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D211012"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5F15589" w14:textId="77777777" w:rsidTr="006F3114">
        <w:trPr>
          <w:jc w:val="center"/>
        </w:trPr>
        <w:tc>
          <w:tcPr>
            <w:tcW w:w="8788" w:type="dxa"/>
            <w:gridSpan w:val="11"/>
            <w:tcBorders>
              <w:left w:val="single" w:sz="1" w:space="0" w:color="000000"/>
              <w:bottom w:val="single" w:sz="1" w:space="0" w:color="000000"/>
            </w:tcBorders>
            <w:shd w:val="clear" w:color="auto" w:fill="auto"/>
          </w:tcPr>
          <w:p w14:paraId="05A52E8B"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CF74A7D"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36A9949B" w14:textId="77777777" w:rsidTr="006F3114">
        <w:trPr>
          <w:jc w:val="center"/>
        </w:trPr>
        <w:tc>
          <w:tcPr>
            <w:tcW w:w="8788" w:type="dxa"/>
            <w:gridSpan w:val="11"/>
            <w:tcBorders>
              <w:left w:val="single" w:sz="1" w:space="0" w:color="000000"/>
              <w:bottom w:val="single" w:sz="1" w:space="0" w:color="000000"/>
            </w:tcBorders>
            <w:shd w:val="clear" w:color="auto" w:fill="auto"/>
          </w:tcPr>
          <w:p w14:paraId="366B1E1F"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466F4B53"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2B11E7FE" w14:textId="77777777" w:rsidTr="006F3114">
        <w:trPr>
          <w:jc w:val="center"/>
        </w:trPr>
        <w:tc>
          <w:tcPr>
            <w:tcW w:w="8788" w:type="dxa"/>
            <w:gridSpan w:val="11"/>
            <w:tcBorders>
              <w:left w:val="single" w:sz="1" w:space="0" w:color="000000"/>
              <w:bottom w:val="single" w:sz="1" w:space="0" w:color="000000"/>
            </w:tcBorders>
            <w:shd w:val="clear" w:color="auto" w:fill="auto"/>
          </w:tcPr>
          <w:p w14:paraId="22B6D5E7"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vAlign w:val="center"/>
          </w:tcPr>
          <w:p w14:paraId="5B38BF5B"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5B3620FD" w14:textId="77777777" w:rsidTr="006F3114">
        <w:trPr>
          <w:jc w:val="center"/>
        </w:trPr>
        <w:tc>
          <w:tcPr>
            <w:tcW w:w="8788" w:type="dxa"/>
            <w:gridSpan w:val="11"/>
            <w:tcBorders>
              <w:left w:val="single" w:sz="1" w:space="0" w:color="000000"/>
              <w:bottom w:val="single" w:sz="1" w:space="0" w:color="000000"/>
            </w:tcBorders>
            <w:shd w:val="clear" w:color="auto" w:fill="auto"/>
          </w:tcPr>
          <w:p w14:paraId="68FDBE42"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6978D2A6"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DBBD663"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469C7F53" w14:textId="77777777" w:rsidR="00B07DDF" w:rsidRPr="00EA2886"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EA2886">
              <w:rPr>
                <w:rFonts w:ascii="Times New Roman" w:eastAsia="Times New Roman" w:hAnsi="Times New Roman" w:cs="Times New Roman"/>
                <w:b/>
                <w:kern w:val="1"/>
                <w:lang w:eastAsia="ar-SA"/>
              </w:rPr>
              <w:t>Расчёт стоимости модернизации системы видеонаблюдения на объекте</w:t>
            </w:r>
          </w:p>
          <w:p w14:paraId="7CCD5ED4" w14:textId="77777777" w:rsidR="00B07DDF" w:rsidRPr="00EA2886" w:rsidRDefault="00B07DDF" w:rsidP="006F3114">
            <w:pPr>
              <w:widowControl w:val="0"/>
              <w:suppressAutoHyphens/>
              <w:autoSpaceDE w:val="0"/>
              <w:spacing w:before="120" w:after="0" w:line="240" w:lineRule="auto"/>
              <w:contextualSpacing/>
              <w:jc w:val="center"/>
              <w:rPr>
                <w:rFonts w:ascii="Times New Roman" w:eastAsia="Times New Roman" w:hAnsi="Times New Roman" w:cs="Times New Roman"/>
                <w:b/>
                <w:kern w:val="1"/>
                <w:lang w:eastAsia="ar-SA"/>
              </w:rPr>
            </w:pPr>
            <w:r w:rsidRPr="0016372D">
              <w:rPr>
                <w:rFonts w:ascii="Times New Roman" w:eastAsia="Times New Roman" w:hAnsi="Times New Roman" w:cs="Times New Roman"/>
                <w:b/>
                <w:kern w:val="1"/>
                <w:lang w:eastAsia="ar-SA"/>
              </w:rPr>
              <w:t xml:space="preserve">ГРП Краснопартизанского района </w:t>
            </w:r>
            <w:r w:rsidRPr="00AA02B8">
              <w:rPr>
                <w:rFonts w:ascii="Times New Roman" w:eastAsia="Times New Roman" w:hAnsi="Times New Roman" w:cs="Times New Roman"/>
                <w:b/>
                <w:kern w:val="1"/>
                <w:lang w:eastAsia="ar-SA"/>
              </w:rPr>
              <w:t>ПАО «Саратовэнерго»</w:t>
            </w:r>
          </w:p>
        </w:tc>
      </w:tr>
      <w:tr w:rsidR="00B07DDF" w:rsidRPr="006F2A9C" w14:paraId="5F6EB3CB" w14:textId="77777777" w:rsidTr="006F3114">
        <w:trPr>
          <w:jc w:val="center"/>
        </w:trPr>
        <w:tc>
          <w:tcPr>
            <w:tcW w:w="964" w:type="dxa"/>
            <w:tcBorders>
              <w:top w:val="single" w:sz="1" w:space="0" w:color="000000"/>
              <w:left w:val="single" w:sz="1" w:space="0" w:color="000000"/>
              <w:bottom w:val="single" w:sz="1" w:space="0" w:color="000000"/>
            </w:tcBorders>
            <w:shd w:val="clear" w:color="auto" w:fill="auto"/>
          </w:tcPr>
          <w:p w14:paraId="5A1C790B"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115C7630"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232EC517"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r>
              <w:rPr>
                <w:rFonts w:ascii="Times New Roman" w:eastAsia="TimesNewRomanPS-BoldMT" w:hAnsi="Times New Roman" w:cs="Times New Roman"/>
                <w:b/>
                <w:bCs/>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544BB8EE"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7802576D"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0CE0F00E" w14:textId="77777777" w:rsidR="00B07DDF" w:rsidRPr="006F2A9C" w:rsidRDefault="00B07DDF" w:rsidP="006F3114">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2C65FB84" w14:textId="77777777" w:rsidR="00B07DDF" w:rsidRPr="006F2A9C" w:rsidRDefault="00B07DDF" w:rsidP="006F3114">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B07DDF" w:rsidRPr="006F2A9C" w14:paraId="1DFF4794"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34F45F78"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B07DDF" w:rsidRPr="006F2A9C" w14:paraId="4324B3E8" w14:textId="77777777" w:rsidTr="006F3114">
        <w:trPr>
          <w:jc w:val="center"/>
        </w:trPr>
        <w:tc>
          <w:tcPr>
            <w:tcW w:w="964" w:type="dxa"/>
            <w:tcBorders>
              <w:left w:val="single" w:sz="1" w:space="0" w:color="000000"/>
              <w:bottom w:val="single" w:sz="1" w:space="0" w:color="000000"/>
            </w:tcBorders>
            <w:shd w:val="clear" w:color="auto" w:fill="auto"/>
          </w:tcPr>
          <w:p w14:paraId="6569A918" w14:textId="77777777" w:rsidR="00B07DDF" w:rsidRPr="006F2A9C" w:rsidRDefault="00B07DDF" w:rsidP="006F3114">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2188DDA1"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1AAB3026"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3462E04C"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504389D1"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A0AF855"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748" w:type="dxa"/>
            <w:gridSpan w:val="2"/>
            <w:tcBorders>
              <w:left w:val="single" w:sz="1" w:space="0" w:color="000000"/>
              <w:bottom w:val="single" w:sz="1" w:space="0" w:color="000000"/>
            </w:tcBorders>
            <w:shd w:val="clear" w:color="auto" w:fill="auto"/>
            <w:vAlign w:val="center"/>
          </w:tcPr>
          <w:p w14:paraId="21E5B3D1" w14:textId="77777777" w:rsidR="00B07DDF" w:rsidRPr="006F2A9C" w:rsidRDefault="00B07DDF" w:rsidP="006F3114">
            <w:pPr>
              <w:spacing w:after="0" w:line="240" w:lineRule="auto"/>
              <w:jc w:val="center"/>
              <w:rPr>
                <w:rFonts w:ascii="Times New Roman" w:eastAsia="Times New Roman" w:hAnsi="Times New Roman" w:cs="Times New Roman"/>
                <w:sz w:val="20"/>
                <w:szCs w:val="20"/>
                <w:lang w:eastAsia="ru-RU"/>
              </w:rPr>
            </w:pPr>
          </w:p>
        </w:tc>
        <w:tc>
          <w:tcPr>
            <w:tcW w:w="992" w:type="dxa"/>
            <w:tcBorders>
              <w:left w:val="single" w:sz="1" w:space="0" w:color="000000"/>
              <w:bottom w:val="single" w:sz="1" w:space="0" w:color="000000"/>
              <w:right w:val="single" w:sz="1" w:space="0" w:color="000000"/>
            </w:tcBorders>
            <w:shd w:val="clear" w:color="auto" w:fill="auto"/>
            <w:vAlign w:val="center"/>
          </w:tcPr>
          <w:p w14:paraId="043011BA"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50FED894" w14:textId="77777777" w:rsidTr="006F3114">
        <w:trPr>
          <w:jc w:val="center"/>
        </w:trPr>
        <w:tc>
          <w:tcPr>
            <w:tcW w:w="964" w:type="dxa"/>
            <w:tcBorders>
              <w:left w:val="single" w:sz="1" w:space="0" w:color="000000"/>
              <w:bottom w:val="single" w:sz="1" w:space="0" w:color="000000"/>
            </w:tcBorders>
            <w:shd w:val="clear" w:color="auto" w:fill="auto"/>
          </w:tcPr>
          <w:p w14:paraId="7216B2FB" w14:textId="77777777" w:rsidR="00B07DDF" w:rsidRPr="006F2A9C" w:rsidRDefault="00B07DDF" w:rsidP="006F3114">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14:paraId="6BDD3002" w14:textId="77777777" w:rsidR="00B07DDF" w:rsidRPr="006F2A9C" w:rsidRDefault="00B07DDF" w:rsidP="006F3114">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1F879B10"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14:paraId="305482AA" w14:textId="77777777" w:rsidR="00B07DDF" w:rsidRPr="006F2A9C" w:rsidRDefault="00B07DDF" w:rsidP="006F3114">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35258308" w14:textId="77777777" w:rsidR="00B07DDF" w:rsidRPr="006F2A9C" w:rsidRDefault="00B07DDF" w:rsidP="006F3114">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B20AA7C"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2F395C6C"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469B5B00"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4294C3CD" w14:textId="77777777" w:rsidTr="006F3114">
        <w:trPr>
          <w:jc w:val="center"/>
        </w:trPr>
        <w:tc>
          <w:tcPr>
            <w:tcW w:w="8788" w:type="dxa"/>
            <w:gridSpan w:val="11"/>
            <w:tcBorders>
              <w:left w:val="single" w:sz="1" w:space="0" w:color="000000"/>
              <w:bottom w:val="single" w:sz="1" w:space="0" w:color="000000"/>
            </w:tcBorders>
            <w:shd w:val="clear" w:color="auto" w:fill="auto"/>
          </w:tcPr>
          <w:p w14:paraId="5BC78DD7"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11995669"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2EA0BBA" w14:textId="77777777" w:rsidTr="006F3114">
        <w:trPr>
          <w:jc w:val="center"/>
        </w:trPr>
        <w:tc>
          <w:tcPr>
            <w:tcW w:w="8788" w:type="dxa"/>
            <w:gridSpan w:val="11"/>
            <w:tcBorders>
              <w:left w:val="single" w:sz="1" w:space="0" w:color="000000"/>
              <w:bottom w:val="single" w:sz="1" w:space="0" w:color="000000"/>
            </w:tcBorders>
            <w:shd w:val="clear" w:color="auto" w:fill="auto"/>
          </w:tcPr>
          <w:p w14:paraId="60285827" w14:textId="77777777" w:rsidR="00B07DDF" w:rsidRPr="006F2A9C" w:rsidRDefault="00B07DDF" w:rsidP="006F3114">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14:paraId="06CAB15B"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290293BA"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42566DB0" w14:textId="77777777" w:rsidTr="006F3114">
        <w:trPr>
          <w:jc w:val="center"/>
        </w:trPr>
        <w:tc>
          <w:tcPr>
            <w:tcW w:w="8788" w:type="dxa"/>
            <w:gridSpan w:val="11"/>
            <w:tcBorders>
              <w:left w:val="single" w:sz="1" w:space="0" w:color="000000"/>
              <w:bottom w:val="single" w:sz="1" w:space="0" w:color="000000"/>
            </w:tcBorders>
            <w:shd w:val="clear" w:color="auto" w:fill="auto"/>
          </w:tcPr>
          <w:p w14:paraId="47D0D183"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31025A7E"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5F3357DE" w14:textId="77777777" w:rsidTr="006F3114">
        <w:trPr>
          <w:jc w:val="center"/>
        </w:trPr>
        <w:tc>
          <w:tcPr>
            <w:tcW w:w="8788" w:type="dxa"/>
            <w:gridSpan w:val="11"/>
            <w:tcBorders>
              <w:left w:val="single" w:sz="1" w:space="0" w:color="000000"/>
              <w:bottom w:val="single" w:sz="1" w:space="0" w:color="000000"/>
            </w:tcBorders>
            <w:shd w:val="clear" w:color="auto" w:fill="auto"/>
          </w:tcPr>
          <w:p w14:paraId="08BAD195"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206F00A"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6C6B8507" w14:textId="77777777" w:rsidTr="006F3114">
        <w:trPr>
          <w:jc w:val="center"/>
        </w:trPr>
        <w:tc>
          <w:tcPr>
            <w:tcW w:w="8788" w:type="dxa"/>
            <w:gridSpan w:val="11"/>
            <w:tcBorders>
              <w:left w:val="single" w:sz="1" w:space="0" w:color="000000"/>
              <w:bottom w:val="single" w:sz="1" w:space="0" w:color="000000"/>
            </w:tcBorders>
            <w:shd w:val="clear" w:color="auto" w:fill="auto"/>
          </w:tcPr>
          <w:p w14:paraId="4FBECE3F"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65FB1542"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5AA4252B" w14:textId="77777777" w:rsidTr="006F3114">
        <w:trPr>
          <w:jc w:val="center"/>
        </w:trPr>
        <w:tc>
          <w:tcPr>
            <w:tcW w:w="8788" w:type="dxa"/>
            <w:gridSpan w:val="11"/>
            <w:tcBorders>
              <w:left w:val="single" w:sz="1" w:space="0" w:color="000000"/>
              <w:bottom w:val="single" w:sz="1" w:space="0" w:color="000000"/>
            </w:tcBorders>
            <w:shd w:val="clear" w:color="auto" w:fill="auto"/>
          </w:tcPr>
          <w:p w14:paraId="73DB47A3"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992" w:type="dxa"/>
            <w:tcBorders>
              <w:left w:val="single" w:sz="1" w:space="0" w:color="000000"/>
              <w:bottom w:val="single" w:sz="1" w:space="0" w:color="000000"/>
              <w:right w:val="single" w:sz="1" w:space="0" w:color="000000"/>
            </w:tcBorders>
            <w:shd w:val="clear" w:color="auto" w:fill="auto"/>
            <w:vAlign w:val="center"/>
          </w:tcPr>
          <w:p w14:paraId="3E584036"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6F2A9C" w14:paraId="049139A3" w14:textId="77777777" w:rsidTr="006F3114">
        <w:trPr>
          <w:jc w:val="center"/>
        </w:trPr>
        <w:tc>
          <w:tcPr>
            <w:tcW w:w="8788" w:type="dxa"/>
            <w:gridSpan w:val="11"/>
            <w:tcBorders>
              <w:left w:val="single" w:sz="1" w:space="0" w:color="000000"/>
              <w:bottom w:val="single" w:sz="1" w:space="0" w:color="000000"/>
            </w:tcBorders>
            <w:shd w:val="clear" w:color="auto" w:fill="auto"/>
          </w:tcPr>
          <w:p w14:paraId="6632BC62" w14:textId="77777777" w:rsidR="00B07DDF" w:rsidRPr="006F2A9C" w:rsidRDefault="00B07DDF" w:rsidP="006F3114">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4371ECAB" w14:textId="77777777" w:rsidR="00B07DDF" w:rsidRPr="006F2A9C" w:rsidRDefault="00B07DDF" w:rsidP="006F3114">
            <w:pPr>
              <w:suppressAutoHyphens/>
              <w:spacing w:after="0" w:line="240" w:lineRule="auto"/>
              <w:jc w:val="center"/>
              <w:rPr>
                <w:rFonts w:ascii="Times New Roman" w:eastAsia="Times New Roman" w:hAnsi="Times New Roman" w:cs="Times New Roman"/>
                <w:sz w:val="20"/>
                <w:szCs w:val="20"/>
                <w:lang w:eastAsia="ar-SA"/>
              </w:rPr>
            </w:pPr>
          </w:p>
        </w:tc>
      </w:tr>
      <w:tr w:rsidR="00B07DDF" w:rsidRPr="00F539AC" w14:paraId="0288D358"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525CC9B4"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4CB2CDAA" w14:textId="77777777" w:rsidR="00B07DDF" w:rsidRPr="00EB16C4" w:rsidRDefault="00B07DDF" w:rsidP="006F3114">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Питерского района </w:t>
            </w:r>
            <w:r w:rsidRPr="00EA2886">
              <w:rPr>
                <w:rFonts w:ascii="Times New Roman" w:eastAsia="Times New Roman" w:hAnsi="Times New Roman" w:cs="Times New Roman"/>
                <w:b/>
                <w:lang w:eastAsia="ar-SA"/>
              </w:rPr>
              <w:t>ПАО «Саратовэнерго»</w:t>
            </w:r>
          </w:p>
        </w:tc>
      </w:tr>
      <w:tr w:rsidR="00B07DDF" w:rsidRPr="00F539AC" w14:paraId="7E308EBA" w14:textId="77777777" w:rsidTr="006F3114">
        <w:trPr>
          <w:jc w:val="center"/>
        </w:trPr>
        <w:tc>
          <w:tcPr>
            <w:tcW w:w="964" w:type="dxa"/>
            <w:tcBorders>
              <w:top w:val="single" w:sz="1" w:space="0" w:color="000000"/>
              <w:left w:val="single" w:sz="1" w:space="0" w:color="000000"/>
              <w:bottom w:val="single" w:sz="1" w:space="0" w:color="000000"/>
            </w:tcBorders>
            <w:shd w:val="clear" w:color="auto" w:fill="auto"/>
          </w:tcPr>
          <w:p w14:paraId="56208F9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14:paraId="3A32602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3334" w:type="dxa"/>
            <w:gridSpan w:val="3"/>
            <w:tcBorders>
              <w:top w:val="single" w:sz="1" w:space="0" w:color="000000"/>
              <w:left w:val="single" w:sz="1" w:space="0" w:color="000000"/>
              <w:bottom w:val="single" w:sz="1" w:space="0" w:color="000000"/>
              <w:right w:val="single" w:sz="1" w:space="0" w:color="000000"/>
            </w:tcBorders>
          </w:tcPr>
          <w:p w14:paraId="39A00BD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851" w:type="dxa"/>
            <w:tcBorders>
              <w:top w:val="single" w:sz="1" w:space="0" w:color="000000"/>
              <w:left w:val="single" w:sz="1" w:space="0" w:color="000000"/>
              <w:bottom w:val="single" w:sz="1" w:space="0" w:color="000000"/>
            </w:tcBorders>
            <w:shd w:val="clear" w:color="auto" w:fill="auto"/>
          </w:tcPr>
          <w:p w14:paraId="4BF3161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47A43CA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48" w:type="dxa"/>
            <w:gridSpan w:val="2"/>
            <w:tcBorders>
              <w:top w:val="single" w:sz="1" w:space="0" w:color="000000"/>
              <w:left w:val="single" w:sz="1" w:space="0" w:color="000000"/>
              <w:bottom w:val="single" w:sz="1" w:space="0" w:color="000000"/>
            </w:tcBorders>
            <w:shd w:val="clear" w:color="auto" w:fill="auto"/>
          </w:tcPr>
          <w:p w14:paraId="02B80F5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6A313E5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6A1892FB"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27E07C9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7606C78E" w14:textId="77777777" w:rsidTr="006F3114">
        <w:trPr>
          <w:jc w:val="center"/>
        </w:trPr>
        <w:tc>
          <w:tcPr>
            <w:tcW w:w="964" w:type="dxa"/>
            <w:tcBorders>
              <w:left w:val="single" w:sz="1" w:space="0" w:color="000000"/>
              <w:bottom w:val="single" w:sz="1" w:space="0" w:color="000000"/>
            </w:tcBorders>
            <w:shd w:val="clear" w:color="auto" w:fill="auto"/>
          </w:tcPr>
          <w:p w14:paraId="4BCB972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2041" w:type="dxa"/>
            <w:gridSpan w:val="2"/>
            <w:tcBorders>
              <w:left w:val="single" w:sz="1" w:space="0" w:color="000000"/>
              <w:bottom w:val="single" w:sz="1" w:space="0" w:color="000000"/>
            </w:tcBorders>
            <w:shd w:val="clear" w:color="auto" w:fill="auto"/>
          </w:tcPr>
          <w:p w14:paraId="5C718EB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0B7C4E5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3AD5DC8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397A3C7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216DE8F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108EEF6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5682E13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5F3C384B" w14:textId="77777777" w:rsidTr="006F3114">
        <w:trPr>
          <w:jc w:val="center"/>
        </w:trPr>
        <w:tc>
          <w:tcPr>
            <w:tcW w:w="964" w:type="dxa"/>
            <w:tcBorders>
              <w:left w:val="single" w:sz="1" w:space="0" w:color="000000"/>
              <w:bottom w:val="single" w:sz="1" w:space="0" w:color="000000"/>
            </w:tcBorders>
            <w:shd w:val="clear" w:color="auto" w:fill="auto"/>
          </w:tcPr>
          <w:p w14:paraId="7D2284D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2041" w:type="dxa"/>
            <w:gridSpan w:val="2"/>
            <w:tcBorders>
              <w:left w:val="single" w:sz="1" w:space="0" w:color="000000"/>
              <w:bottom w:val="single" w:sz="1" w:space="0" w:color="000000"/>
            </w:tcBorders>
            <w:shd w:val="clear" w:color="auto" w:fill="auto"/>
          </w:tcPr>
          <w:p w14:paraId="304F792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3334" w:type="dxa"/>
            <w:gridSpan w:val="3"/>
            <w:tcBorders>
              <w:left w:val="single" w:sz="1" w:space="0" w:color="000000"/>
              <w:bottom w:val="single" w:sz="1" w:space="0" w:color="000000"/>
              <w:right w:val="single" w:sz="1" w:space="0" w:color="000000"/>
            </w:tcBorders>
          </w:tcPr>
          <w:p w14:paraId="73E8DFC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47DCED9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14:paraId="0193AB1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1916BCF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48" w:type="dxa"/>
            <w:gridSpan w:val="2"/>
            <w:tcBorders>
              <w:left w:val="single" w:sz="1" w:space="0" w:color="000000"/>
              <w:bottom w:val="single" w:sz="1" w:space="0" w:color="000000"/>
            </w:tcBorders>
            <w:shd w:val="clear" w:color="auto" w:fill="auto"/>
            <w:vAlign w:val="center"/>
          </w:tcPr>
          <w:p w14:paraId="185CFB8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4229F8D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C4E511B" w14:textId="77777777" w:rsidTr="006F3114">
        <w:trPr>
          <w:jc w:val="center"/>
        </w:trPr>
        <w:tc>
          <w:tcPr>
            <w:tcW w:w="8788" w:type="dxa"/>
            <w:gridSpan w:val="11"/>
            <w:tcBorders>
              <w:left w:val="single" w:sz="1" w:space="0" w:color="000000"/>
              <w:bottom w:val="single" w:sz="1" w:space="0" w:color="000000"/>
            </w:tcBorders>
            <w:shd w:val="clear" w:color="auto" w:fill="auto"/>
          </w:tcPr>
          <w:p w14:paraId="244871D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0A44CBE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995871D" w14:textId="77777777" w:rsidTr="006F3114">
        <w:trPr>
          <w:jc w:val="center"/>
        </w:trPr>
        <w:tc>
          <w:tcPr>
            <w:tcW w:w="8788" w:type="dxa"/>
            <w:gridSpan w:val="11"/>
            <w:tcBorders>
              <w:left w:val="single" w:sz="1" w:space="0" w:color="000000"/>
              <w:bottom w:val="single" w:sz="1" w:space="0" w:color="000000"/>
            </w:tcBorders>
            <w:shd w:val="clear" w:color="auto" w:fill="auto"/>
          </w:tcPr>
          <w:p w14:paraId="338A2E8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5727FA4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33BA9FE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2A83003" w14:textId="77777777" w:rsidTr="006F3114">
        <w:trPr>
          <w:jc w:val="center"/>
        </w:trPr>
        <w:tc>
          <w:tcPr>
            <w:tcW w:w="8788" w:type="dxa"/>
            <w:gridSpan w:val="11"/>
            <w:tcBorders>
              <w:left w:val="single" w:sz="1" w:space="0" w:color="000000"/>
              <w:bottom w:val="single" w:sz="1" w:space="0" w:color="000000"/>
            </w:tcBorders>
            <w:shd w:val="clear" w:color="auto" w:fill="auto"/>
          </w:tcPr>
          <w:p w14:paraId="186D125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B6667C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5864294" w14:textId="77777777" w:rsidTr="006F3114">
        <w:trPr>
          <w:jc w:val="center"/>
        </w:trPr>
        <w:tc>
          <w:tcPr>
            <w:tcW w:w="8788" w:type="dxa"/>
            <w:gridSpan w:val="11"/>
            <w:tcBorders>
              <w:left w:val="single" w:sz="1" w:space="0" w:color="000000"/>
              <w:bottom w:val="single" w:sz="1" w:space="0" w:color="000000"/>
            </w:tcBorders>
            <w:shd w:val="clear" w:color="auto" w:fill="auto"/>
          </w:tcPr>
          <w:p w14:paraId="59469A1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492244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C9EFDB7" w14:textId="77777777" w:rsidTr="006F3114">
        <w:trPr>
          <w:jc w:val="center"/>
        </w:trPr>
        <w:tc>
          <w:tcPr>
            <w:tcW w:w="8788" w:type="dxa"/>
            <w:gridSpan w:val="11"/>
            <w:tcBorders>
              <w:left w:val="single" w:sz="1" w:space="0" w:color="000000"/>
              <w:bottom w:val="single" w:sz="1" w:space="0" w:color="000000"/>
            </w:tcBorders>
            <w:shd w:val="clear" w:color="auto" w:fill="auto"/>
          </w:tcPr>
          <w:p w14:paraId="3AB52DF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53B11C7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991D57C" w14:textId="77777777" w:rsidTr="006F3114">
        <w:trPr>
          <w:jc w:val="center"/>
        </w:trPr>
        <w:tc>
          <w:tcPr>
            <w:tcW w:w="8788" w:type="dxa"/>
            <w:gridSpan w:val="11"/>
            <w:tcBorders>
              <w:left w:val="single" w:sz="1" w:space="0" w:color="000000"/>
              <w:bottom w:val="single" w:sz="1" w:space="0" w:color="000000"/>
            </w:tcBorders>
            <w:shd w:val="clear" w:color="auto" w:fill="auto"/>
          </w:tcPr>
          <w:p w14:paraId="0A783D8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41DE55E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901A425" w14:textId="77777777" w:rsidTr="006F3114">
        <w:trPr>
          <w:jc w:val="center"/>
        </w:trPr>
        <w:tc>
          <w:tcPr>
            <w:tcW w:w="8788" w:type="dxa"/>
            <w:gridSpan w:val="11"/>
            <w:tcBorders>
              <w:left w:val="single" w:sz="1" w:space="0" w:color="000000"/>
              <w:bottom w:val="single" w:sz="1" w:space="0" w:color="000000"/>
            </w:tcBorders>
            <w:shd w:val="clear" w:color="auto" w:fill="auto"/>
          </w:tcPr>
          <w:p w14:paraId="3AB7BEB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361CC6C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2024495"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1F02E49A"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lastRenderedPageBreak/>
              <w:t>Расчёт стоимости модернизации системы видеонаблюдения на объекте</w:t>
            </w:r>
          </w:p>
          <w:p w14:paraId="4D08B486" w14:textId="77777777" w:rsidR="00B07DDF" w:rsidRPr="00EB16C4" w:rsidRDefault="00B07DDF" w:rsidP="006F3114">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Ровенского района </w:t>
            </w:r>
            <w:r w:rsidRPr="00EA2886">
              <w:rPr>
                <w:rFonts w:ascii="Times New Roman" w:eastAsia="Times New Roman" w:hAnsi="Times New Roman" w:cs="Times New Roman"/>
                <w:b/>
                <w:lang w:eastAsia="ar-SA"/>
              </w:rPr>
              <w:t>ПАО «Саратовэнерго»</w:t>
            </w:r>
          </w:p>
        </w:tc>
      </w:tr>
      <w:tr w:rsidR="00B07DDF" w:rsidRPr="00F539AC" w14:paraId="0FFAC383"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0C0DE20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0BA598A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6ADD7A7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4DB0B5A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0F35699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0F216A6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6FA4DE8F"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222B3BE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4B4DC97E" w14:textId="77777777" w:rsidTr="006F3114">
        <w:trPr>
          <w:jc w:val="center"/>
        </w:trPr>
        <w:tc>
          <w:tcPr>
            <w:tcW w:w="2041" w:type="dxa"/>
            <w:gridSpan w:val="2"/>
            <w:tcBorders>
              <w:left w:val="single" w:sz="1" w:space="0" w:color="000000"/>
              <w:bottom w:val="single" w:sz="1" w:space="0" w:color="000000"/>
            </w:tcBorders>
            <w:shd w:val="clear" w:color="auto" w:fill="auto"/>
          </w:tcPr>
          <w:p w14:paraId="22FAFA2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115B7AB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7D7FA26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2487620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8C7869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1982707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3C20A45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36A4607" w14:textId="77777777" w:rsidTr="006F3114">
        <w:trPr>
          <w:jc w:val="center"/>
        </w:trPr>
        <w:tc>
          <w:tcPr>
            <w:tcW w:w="2041" w:type="dxa"/>
            <w:gridSpan w:val="2"/>
            <w:tcBorders>
              <w:left w:val="single" w:sz="1" w:space="0" w:color="000000"/>
              <w:bottom w:val="single" w:sz="1" w:space="0" w:color="000000"/>
            </w:tcBorders>
            <w:shd w:val="clear" w:color="auto" w:fill="auto"/>
          </w:tcPr>
          <w:p w14:paraId="0237B47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2E136DA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3A62AED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76DAFCD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A21E86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11DD37F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6EB7FCC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D22C884" w14:textId="77777777" w:rsidTr="006F3114">
        <w:trPr>
          <w:jc w:val="center"/>
        </w:trPr>
        <w:tc>
          <w:tcPr>
            <w:tcW w:w="8788" w:type="dxa"/>
            <w:gridSpan w:val="11"/>
            <w:tcBorders>
              <w:left w:val="single" w:sz="1" w:space="0" w:color="000000"/>
              <w:bottom w:val="single" w:sz="1" w:space="0" w:color="000000"/>
            </w:tcBorders>
            <w:shd w:val="clear" w:color="auto" w:fill="auto"/>
          </w:tcPr>
          <w:p w14:paraId="3F0D304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7801839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C1AD576" w14:textId="77777777" w:rsidTr="006F3114">
        <w:trPr>
          <w:jc w:val="center"/>
        </w:trPr>
        <w:tc>
          <w:tcPr>
            <w:tcW w:w="8788" w:type="dxa"/>
            <w:gridSpan w:val="11"/>
            <w:tcBorders>
              <w:left w:val="single" w:sz="1" w:space="0" w:color="000000"/>
              <w:bottom w:val="single" w:sz="1" w:space="0" w:color="000000"/>
            </w:tcBorders>
            <w:shd w:val="clear" w:color="auto" w:fill="auto"/>
          </w:tcPr>
          <w:p w14:paraId="6A736FD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699700C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61065C9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5D14BE70" w14:textId="77777777" w:rsidTr="006F3114">
        <w:trPr>
          <w:jc w:val="center"/>
        </w:trPr>
        <w:tc>
          <w:tcPr>
            <w:tcW w:w="8788" w:type="dxa"/>
            <w:gridSpan w:val="11"/>
            <w:tcBorders>
              <w:left w:val="single" w:sz="1" w:space="0" w:color="000000"/>
              <w:bottom w:val="single" w:sz="1" w:space="0" w:color="000000"/>
            </w:tcBorders>
            <w:shd w:val="clear" w:color="auto" w:fill="auto"/>
          </w:tcPr>
          <w:p w14:paraId="3C7BEA1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78CFF5C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0466008" w14:textId="77777777" w:rsidTr="006F3114">
        <w:trPr>
          <w:jc w:val="center"/>
        </w:trPr>
        <w:tc>
          <w:tcPr>
            <w:tcW w:w="8788" w:type="dxa"/>
            <w:gridSpan w:val="11"/>
            <w:tcBorders>
              <w:left w:val="single" w:sz="1" w:space="0" w:color="000000"/>
              <w:bottom w:val="single" w:sz="1" w:space="0" w:color="000000"/>
            </w:tcBorders>
            <w:shd w:val="clear" w:color="auto" w:fill="auto"/>
          </w:tcPr>
          <w:p w14:paraId="7FDAC54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6CFE30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151DA35" w14:textId="77777777" w:rsidTr="006F3114">
        <w:trPr>
          <w:jc w:val="center"/>
        </w:trPr>
        <w:tc>
          <w:tcPr>
            <w:tcW w:w="8788" w:type="dxa"/>
            <w:gridSpan w:val="11"/>
            <w:tcBorders>
              <w:left w:val="single" w:sz="1" w:space="0" w:color="000000"/>
              <w:bottom w:val="single" w:sz="1" w:space="0" w:color="000000"/>
            </w:tcBorders>
            <w:shd w:val="clear" w:color="auto" w:fill="auto"/>
          </w:tcPr>
          <w:p w14:paraId="56DF0BD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45D6178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53738ABD" w14:textId="77777777" w:rsidTr="006F3114">
        <w:trPr>
          <w:jc w:val="center"/>
        </w:trPr>
        <w:tc>
          <w:tcPr>
            <w:tcW w:w="8788" w:type="dxa"/>
            <w:gridSpan w:val="11"/>
            <w:tcBorders>
              <w:left w:val="single" w:sz="1" w:space="0" w:color="000000"/>
              <w:bottom w:val="single" w:sz="1" w:space="0" w:color="000000"/>
            </w:tcBorders>
            <w:shd w:val="clear" w:color="auto" w:fill="auto"/>
          </w:tcPr>
          <w:p w14:paraId="7C2CEB4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624A322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C1DB07E" w14:textId="77777777" w:rsidTr="006F3114">
        <w:trPr>
          <w:jc w:val="center"/>
        </w:trPr>
        <w:tc>
          <w:tcPr>
            <w:tcW w:w="8788" w:type="dxa"/>
            <w:gridSpan w:val="11"/>
            <w:tcBorders>
              <w:left w:val="single" w:sz="1" w:space="0" w:color="000000"/>
              <w:bottom w:val="single" w:sz="1" w:space="0" w:color="000000"/>
            </w:tcBorders>
            <w:shd w:val="clear" w:color="auto" w:fill="auto"/>
          </w:tcPr>
          <w:p w14:paraId="129E5CD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605B5D7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3ADC8CA3"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0A089AD5"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072894AE" w14:textId="77777777" w:rsidR="00B07DDF" w:rsidRPr="00EB16C4" w:rsidRDefault="00B07DDF" w:rsidP="006F3114">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Романовского района </w:t>
            </w:r>
            <w:r w:rsidRPr="00EA2886">
              <w:rPr>
                <w:rFonts w:ascii="Times New Roman" w:eastAsia="Times New Roman" w:hAnsi="Times New Roman" w:cs="Times New Roman"/>
                <w:b/>
                <w:lang w:eastAsia="ar-SA"/>
              </w:rPr>
              <w:t>ПАО «Саратовэнерго»</w:t>
            </w:r>
          </w:p>
        </w:tc>
      </w:tr>
      <w:tr w:rsidR="00B07DDF" w:rsidRPr="00F539AC" w14:paraId="6B040E3F"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3A0C103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7BD8223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2DA5965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4484382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1F6A254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4623EB3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3CD5D6DD"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15A3829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0EA92F17" w14:textId="77777777" w:rsidTr="006F3114">
        <w:trPr>
          <w:jc w:val="center"/>
        </w:trPr>
        <w:tc>
          <w:tcPr>
            <w:tcW w:w="2041" w:type="dxa"/>
            <w:gridSpan w:val="2"/>
            <w:tcBorders>
              <w:left w:val="single" w:sz="1" w:space="0" w:color="000000"/>
              <w:bottom w:val="single" w:sz="1" w:space="0" w:color="000000"/>
            </w:tcBorders>
            <w:shd w:val="clear" w:color="auto" w:fill="auto"/>
          </w:tcPr>
          <w:p w14:paraId="72A0A75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184174C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229AF9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3442F22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07508D0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383EE44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5FC7CA4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3BB5365B" w14:textId="77777777" w:rsidTr="006F3114">
        <w:trPr>
          <w:jc w:val="center"/>
        </w:trPr>
        <w:tc>
          <w:tcPr>
            <w:tcW w:w="2041" w:type="dxa"/>
            <w:gridSpan w:val="2"/>
            <w:tcBorders>
              <w:left w:val="single" w:sz="1" w:space="0" w:color="000000"/>
              <w:bottom w:val="single" w:sz="1" w:space="0" w:color="000000"/>
            </w:tcBorders>
            <w:shd w:val="clear" w:color="auto" w:fill="auto"/>
          </w:tcPr>
          <w:p w14:paraId="0B80388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5105959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5E47C58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02727EF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D7D0A1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40F9F29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4FDBBB8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85A82D4" w14:textId="77777777" w:rsidTr="006F3114">
        <w:trPr>
          <w:jc w:val="center"/>
        </w:trPr>
        <w:tc>
          <w:tcPr>
            <w:tcW w:w="8788" w:type="dxa"/>
            <w:gridSpan w:val="11"/>
            <w:tcBorders>
              <w:left w:val="single" w:sz="1" w:space="0" w:color="000000"/>
              <w:bottom w:val="single" w:sz="1" w:space="0" w:color="000000"/>
            </w:tcBorders>
            <w:shd w:val="clear" w:color="auto" w:fill="auto"/>
          </w:tcPr>
          <w:p w14:paraId="31F3098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53C0D93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91B64DF" w14:textId="77777777" w:rsidTr="006F3114">
        <w:trPr>
          <w:jc w:val="center"/>
        </w:trPr>
        <w:tc>
          <w:tcPr>
            <w:tcW w:w="8788" w:type="dxa"/>
            <w:gridSpan w:val="11"/>
            <w:tcBorders>
              <w:left w:val="single" w:sz="1" w:space="0" w:color="000000"/>
              <w:bottom w:val="single" w:sz="1" w:space="0" w:color="000000"/>
            </w:tcBorders>
            <w:shd w:val="clear" w:color="auto" w:fill="auto"/>
          </w:tcPr>
          <w:p w14:paraId="3359C30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159CA0D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34D421A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4FBB8AF" w14:textId="77777777" w:rsidTr="006F3114">
        <w:trPr>
          <w:jc w:val="center"/>
        </w:trPr>
        <w:tc>
          <w:tcPr>
            <w:tcW w:w="8788" w:type="dxa"/>
            <w:gridSpan w:val="11"/>
            <w:tcBorders>
              <w:left w:val="single" w:sz="1" w:space="0" w:color="000000"/>
              <w:bottom w:val="single" w:sz="1" w:space="0" w:color="000000"/>
            </w:tcBorders>
            <w:shd w:val="clear" w:color="auto" w:fill="auto"/>
          </w:tcPr>
          <w:p w14:paraId="3AF9A61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16667DF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F91B137" w14:textId="77777777" w:rsidTr="006F3114">
        <w:trPr>
          <w:jc w:val="center"/>
        </w:trPr>
        <w:tc>
          <w:tcPr>
            <w:tcW w:w="8788" w:type="dxa"/>
            <w:gridSpan w:val="11"/>
            <w:tcBorders>
              <w:left w:val="single" w:sz="1" w:space="0" w:color="000000"/>
              <w:bottom w:val="single" w:sz="1" w:space="0" w:color="000000"/>
            </w:tcBorders>
            <w:shd w:val="clear" w:color="auto" w:fill="auto"/>
          </w:tcPr>
          <w:p w14:paraId="77E8FBB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400EB71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9EDDF51" w14:textId="77777777" w:rsidTr="006F3114">
        <w:trPr>
          <w:jc w:val="center"/>
        </w:trPr>
        <w:tc>
          <w:tcPr>
            <w:tcW w:w="8788" w:type="dxa"/>
            <w:gridSpan w:val="11"/>
            <w:tcBorders>
              <w:left w:val="single" w:sz="1" w:space="0" w:color="000000"/>
              <w:bottom w:val="single" w:sz="1" w:space="0" w:color="000000"/>
            </w:tcBorders>
            <w:shd w:val="clear" w:color="auto" w:fill="auto"/>
          </w:tcPr>
          <w:p w14:paraId="63483AA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64FE46C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1425F19" w14:textId="77777777" w:rsidTr="006F3114">
        <w:trPr>
          <w:jc w:val="center"/>
        </w:trPr>
        <w:tc>
          <w:tcPr>
            <w:tcW w:w="8788" w:type="dxa"/>
            <w:gridSpan w:val="11"/>
            <w:tcBorders>
              <w:left w:val="single" w:sz="1" w:space="0" w:color="000000"/>
              <w:bottom w:val="single" w:sz="1" w:space="0" w:color="000000"/>
            </w:tcBorders>
            <w:shd w:val="clear" w:color="auto" w:fill="auto"/>
          </w:tcPr>
          <w:p w14:paraId="059CE18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6E85776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89E6635" w14:textId="77777777" w:rsidTr="006F3114">
        <w:trPr>
          <w:jc w:val="center"/>
        </w:trPr>
        <w:tc>
          <w:tcPr>
            <w:tcW w:w="8788" w:type="dxa"/>
            <w:gridSpan w:val="11"/>
            <w:tcBorders>
              <w:left w:val="single" w:sz="1" w:space="0" w:color="000000"/>
              <w:bottom w:val="single" w:sz="1" w:space="0" w:color="000000"/>
            </w:tcBorders>
            <w:shd w:val="clear" w:color="auto" w:fill="auto"/>
          </w:tcPr>
          <w:p w14:paraId="3A46E9D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4D86D4C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5438911"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7FC3DFC2"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186C13E2" w14:textId="77777777" w:rsidR="00B07DDF" w:rsidRPr="00EB16C4" w:rsidRDefault="00B07DDF" w:rsidP="006F3114">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Новобурасского района </w:t>
            </w:r>
            <w:r w:rsidRPr="00EA2886">
              <w:rPr>
                <w:rFonts w:ascii="Times New Roman" w:eastAsia="Times New Roman" w:hAnsi="Times New Roman" w:cs="Times New Roman"/>
                <w:b/>
                <w:lang w:eastAsia="ar-SA"/>
              </w:rPr>
              <w:t>ПАО «Саратовэнерго»</w:t>
            </w:r>
          </w:p>
        </w:tc>
      </w:tr>
      <w:tr w:rsidR="00B07DDF" w:rsidRPr="00F539AC" w14:paraId="1A276422"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0AEDFAF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66C27D0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4E43231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00A660B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09D8C57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5C1B30A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511EDBD0"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7439312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7069EDEF" w14:textId="77777777" w:rsidTr="006F3114">
        <w:trPr>
          <w:jc w:val="center"/>
        </w:trPr>
        <w:tc>
          <w:tcPr>
            <w:tcW w:w="2041" w:type="dxa"/>
            <w:gridSpan w:val="2"/>
            <w:tcBorders>
              <w:left w:val="single" w:sz="1" w:space="0" w:color="000000"/>
              <w:bottom w:val="single" w:sz="1" w:space="0" w:color="000000"/>
            </w:tcBorders>
            <w:shd w:val="clear" w:color="auto" w:fill="auto"/>
          </w:tcPr>
          <w:p w14:paraId="27E39B2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61C3B97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CAE56E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3748CBD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EC19EF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64FD81F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6C6EC43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69F23E5" w14:textId="77777777" w:rsidTr="006F3114">
        <w:trPr>
          <w:jc w:val="center"/>
        </w:trPr>
        <w:tc>
          <w:tcPr>
            <w:tcW w:w="2041" w:type="dxa"/>
            <w:gridSpan w:val="2"/>
            <w:tcBorders>
              <w:left w:val="single" w:sz="1" w:space="0" w:color="000000"/>
              <w:bottom w:val="single" w:sz="1" w:space="0" w:color="000000"/>
            </w:tcBorders>
            <w:shd w:val="clear" w:color="auto" w:fill="auto"/>
          </w:tcPr>
          <w:p w14:paraId="2AD9CB2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0053959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19DEC4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427E9C1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0E36F1F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6CEDD29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AB4013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FF8A29C" w14:textId="77777777" w:rsidTr="006F3114">
        <w:trPr>
          <w:jc w:val="center"/>
        </w:trPr>
        <w:tc>
          <w:tcPr>
            <w:tcW w:w="8788" w:type="dxa"/>
            <w:gridSpan w:val="11"/>
            <w:tcBorders>
              <w:left w:val="single" w:sz="1" w:space="0" w:color="000000"/>
              <w:bottom w:val="single" w:sz="1" w:space="0" w:color="000000"/>
            </w:tcBorders>
            <w:shd w:val="clear" w:color="auto" w:fill="auto"/>
          </w:tcPr>
          <w:p w14:paraId="0230F9B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2BE875B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A88FA16" w14:textId="77777777" w:rsidTr="006F3114">
        <w:trPr>
          <w:jc w:val="center"/>
        </w:trPr>
        <w:tc>
          <w:tcPr>
            <w:tcW w:w="8788" w:type="dxa"/>
            <w:gridSpan w:val="11"/>
            <w:tcBorders>
              <w:left w:val="single" w:sz="1" w:space="0" w:color="000000"/>
              <w:bottom w:val="single" w:sz="1" w:space="0" w:color="000000"/>
            </w:tcBorders>
            <w:shd w:val="clear" w:color="auto" w:fill="auto"/>
          </w:tcPr>
          <w:p w14:paraId="5082FCD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4C2A602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10B6A94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7BC483B" w14:textId="77777777" w:rsidTr="006F3114">
        <w:trPr>
          <w:jc w:val="center"/>
        </w:trPr>
        <w:tc>
          <w:tcPr>
            <w:tcW w:w="8788" w:type="dxa"/>
            <w:gridSpan w:val="11"/>
            <w:tcBorders>
              <w:left w:val="single" w:sz="1" w:space="0" w:color="000000"/>
              <w:bottom w:val="single" w:sz="1" w:space="0" w:color="000000"/>
            </w:tcBorders>
            <w:shd w:val="clear" w:color="auto" w:fill="auto"/>
          </w:tcPr>
          <w:p w14:paraId="03EEEA0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7F958FD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C24244D" w14:textId="77777777" w:rsidTr="006F3114">
        <w:trPr>
          <w:jc w:val="center"/>
        </w:trPr>
        <w:tc>
          <w:tcPr>
            <w:tcW w:w="8788" w:type="dxa"/>
            <w:gridSpan w:val="11"/>
            <w:tcBorders>
              <w:left w:val="single" w:sz="1" w:space="0" w:color="000000"/>
              <w:bottom w:val="single" w:sz="1" w:space="0" w:color="000000"/>
            </w:tcBorders>
            <w:shd w:val="clear" w:color="auto" w:fill="auto"/>
          </w:tcPr>
          <w:p w14:paraId="7D2BD58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lastRenderedPageBreak/>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15AB6A9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224313B" w14:textId="77777777" w:rsidTr="006F3114">
        <w:trPr>
          <w:jc w:val="center"/>
        </w:trPr>
        <w:tc>
          <w:tcPr>
            <w:tcW w:w="8788" w:type="dxa"/>
            <w:gridSpan w:val="11"/>
            <w:tcBorders>
              <w:left w:val="single" w:sz="1" w:space="0" w:color="000000"/>
              <w:bottom w:val="single" w:sz="1" w:space="0" w:color="000000"/>
            </w:tcBorders>
            <w:shd w:val="clear" w:color="auto" w:fill="auto"/>
          </w:tcPr>
          <w:p w14:paraId="41917FD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05E1CA8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464464B" w14:textId="77777777" w:rsidTr="006F3114">
        <w:trPr>
          <w:jc w:val="center"/>
        </w:trPr>
        <w:tc>
          <w:tcPr>
            <w:tcW w:w="8788" w:type="dxa"/>
            <w:gridSpan w:val="11"/>
            <w:tcBorders>
              <w:left w:val="single" w:sz="1" w:space="0" w:color="000000"/>
              <w:bottom w:val="single" w:sz="1" w:space="0" w:color="000000"/>
            </w:tcBorders>
            <w:shd w:val="clear" w:color="auto" w:fill="auto"/>
          </w:tcPr>
          <w:p w14:paraId="01816C2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5D1E746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BFA2D97" w14:textId="77777777" w:rsidTr="006F3114">
        <w:trPr>
          <w:jc w:val="center"/>
        </w:trPr>
        <w:tc>
          <w:tcPr>
            <w:tcW w:w="8788" w:type="dxa"/>
            <w:gridSpan w:val="11"/>
            <w:tcBorders>
              <w:left w:val="single" w:sz="1" w:space="0" w:color="000000"/>
              <w:bottom w:val="single" w:sz="1" w:space="0" w:color="000000"/>
            </w:tcBorders>
            <w:shd w:val="clear" w:color="auto" w:fill="auto"/>
          </w:tcPr>
          <w:p w14:paraId="45E99D5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2E46C4D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EA2886" w14:paraId="474CB760"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77B3F09D"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4D22B37E"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16372D">
              <w:rPr>
                <w:rFonts w:ascii="Times New Roman" w:eastAsia="Times New Roman" w:hAnsi="Times New Roman" w:cs="Times New Roman"/>
                <w:b/>
                <w:lang w:eastAsia="ar-SA"/>
              </w:rPr>
              <w:t xml:space="preserve">ГРП Советского района </w:t>
            </w:r>
            <w:r w:rsidRPr="00EA2886">
              <w:rPr>
                <w:rFonts w:ascii="Times New Roman" w:eastAsia="Times New Roman" w:hAnsi="Times New Roman" w:cs="Times New Roman"/>
                <w:b/>
                <w:lang w:eastAsia="ar-SA"/>
              </w:rPr>
              <w:t>ПАО «Саратовэнерго»</w:t>
            </w:r>
          </w:p>
        </w:tc>
      </w:tr>
      <w:tr w:rsidR="00B07DDF" w:rsidRPr="00F539AC" w14:paraId="5B9B44E5"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6523A61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23A8378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0767B24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302E2A8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7622386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19DA026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45222DEA"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6EAEDB5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1F438536" w14:textId="77777777" w:rsidTr="006F3114">
        <w:trPr>
          <w:jc w:val="center"/>
        </w:trPr>
        <w:tc>
          <w:tcPr>
            <w:tcW w:w="2041" w:type="dxa"/>
            <w:gridSpan w:val="2"/>
            <w:tcBorders>
              <w:left w:val="single" w:sz="1" w:space="0" w:color="000000"/>
              <w:bottom w:val="single" w:sz="1" w:space="0" w:color="000000"/>
            </w:tcBorders>
            <w:shd w:val="clear" w:color="auto" w:fill="auto"/>
          </w:tcPr>
          <w:p w14:paraId="4B484D9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2FD55CB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751CD0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0833D13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46ED5FD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1B821AB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69488C8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6200714" w14:textId="77777777" w:rsidTr="006F3114">
        <w:trPr>
          <w:jc w:val="center"/>
        </w:trPr>
        <w:tc>
          <w:tcPr>
            <w:tcW w:w="2041" w:type="dxa"/>
            <w:gridSpan w:val="2"/>
            <w:tcBorders>
              <w:left w:val="single" w:sz="1" w:space="0" w:color="000000"/>
              <w:bottom w:val="single" w:sz="1" w:space="0" w:color="000000"/>
            </w:tcBorders>
            <w:shd w:val="clear" w:color="auto" w:fill="auto"/>
          </w:tcPr>
          <w:p w14:paraId="7C5A399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2C61237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5994CA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051DF7F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69BE5DA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471C905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2DDB037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18A951A" w14:textId="77777777" w:rsidTr="006F3114">
        <w:trPr>
          <w:jc w:val="center"/>
        </w:trPr>
        <w:tc>
          <w:tcPr>
            <w:tcW w:w="8788" w:type="dxa"/>
            <w:gridSpan w:val="11"/>
            <w:tcBorders>
              <w:left w:val="single" w:sz="1" w:space="0" w:color="000000"/>
              <w:bottom w:val="single" w:sz="1" w:space="0" w:color="000000"/>
            </w:tcBorders>
            <w:shd w:val="clear" w:color="auto" w:fill="auto"/>
          </w:tcPr>
          <w:p w14:paraId="55BC5BD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361CFFB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3FAB2DE4" w14:textId="77777777" w:rsidTr="006F3114">
        <w:trPr>
          <w:jc w:val="center"/>
        </w:trPr>
        <w:tc>
          <w:tcPr>
            <w:tcW w:w="8788" w:type="dxa"/>
            <w:gridSpan w:val="11"/>
            <w:tcBorders>
              <w:left w:val="single" w:sz="1" w:space="0" w:color="000000"/>
              <w:bottom w:val="single" w:sz="1" w:space="0" w:color="000000"/>
            </w:tcBorders>
            <w:shd w:val="clear" w:color="auto" w:fill="auto"/>
          </w:tcPr>
          <w:p w14:paraId="0C86D1D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2B2C5B2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5FB1B64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2826190" w14:textId="77777777" w:rsidTr="006F3114">
        <w:trPr>
          <w:jc w:val="center"/>
        </w:trPr>
        <w:tc>
          <w:tcPr>
            <w:tcW w:w="8788" w:type="dxa"/>
            <w:gridSpan w:val="11"/>
            <w:tcBorders>
              <w:left w:val="single" w:sz="1" w:space="0" w:color="000000"/>
              <w:bottom w:val="single" w:sz="1" w:space="0" w:color="000000"/>
            </w:tcBorders>
            <w:shd w:val="clear" w:color="auto" w:fill="auto"/>
          </w:tcPr>
          <w:p w14:paraId="250C6B1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6874C3A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3530890" w14:textId="77777777" w:rsidTr="006F3114">
        <w:trPr>
          <w:jc w:val="center"/>
        </w:trPr>
        <w:tc>
          <w:tcPr>
            <w:tcW w:w="8788" w:type="dxa"/>
            <w:gridSpan w:val="11"/>
            <w:tcBorders>
              <w:left w:val="single" w:sz="1" w:space="0" w:color="000000"/>
              <w:bottom w:val="single" w:sz="1" w:space="0" w:color="000000"/>
            </w:tcBorders>
            <w:shd w:val="clear" w:color="auto" w:fill="auto"/>
          </w:tcPr>
          <w:p w14:paraId="3EE5BC3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E732B5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841A2C7" w14:textId="77777777" w:rsidTr="006F3114">
        <w:trPr>
          <w:jc w:val="center"/>
        </w:trPr>
        <w:tc>
          <w:tcPr>
            <w:tcW w:w="8788" w:type="dxa"/>
            <w:gridSpan w:val="11"/>
            <w:tcBorders>
              <w:left w:val="single" w:sz="1" w:space="0" w:color="000000"/>
              <w:bottom w:val="single" w:sz="1" w:space="0" w:color="000000"/>
            </w:tcBorders>
            <w:shd w:val="clear" w:color="auto" w:fill="auto"/>
          </w:tcPr>
          <w:p w14:paraId="537C799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69518AA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3132D9BA" w14:textId="77777777" w:rsidTr="006F3114">
        <w:trPr>
          <w:jc w:val="center"/>
        </w:trPr>
        <w:tc>
          <w:tcPr>
            <w:tcW w:w="8788" w:type="dxa"/>
            <w:gridSpan w:val="11"/>
            <w:tcBorders>
              <w:left w:val="single" w:sz="1" w:space="0" w:color="000000"/>
              <w:bottom w:val="single" w:sz="1" w:space="0" w:color="000000"/>
            </w:tcBorders>
            <w:shd w:val="clear" w:color="auto" w:fill="auto"/>
          </w:tcPr>
          <w:p w14:paraId="090E924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0F0E432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EC248B2" w14:textId="77777777" w:rsidTr="006F3114">
        <w:trPr>
          <w:jc w:val="center"/>
        </w:trPr>
        <w:tc>
          <w:tcPr>
            <w:tcW w:w="8788" w:type="dxa"/>
            <w:gridSpan w:val="11"/>
            <w:tcBorders>
              <w:left w:val="single" w:sz="1" w:space="0" w:color="000000"/>
              <w:bottom w:val="single" w:sz="1" w:space="0" w:color="000000"/>
            </w:tcBorders>
            <w:shd w:val="clear" w:color="auto" w:fill="auto"/>
          </w:tcPr>
          <w:p w14:paraId="06D7950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177C187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5704E7FA"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4E6B9D7E"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1185D9E5" w14:textId="77777777" w:rsidR="00B07DDF" w:rsidRPr="00EB16C4" w:rsidRDefault="00B07DDF" w:rsidP="006F3114">
            <w:pPr>
              <w:widowControl w:val="0"/>
              <w:suppressAutoHyphens/>
              <w:autoSpaceDE w:val="0"/>
              <w:spacing w:after="0" w:line="240" w:lineRule="auto"/>
              <w:jc w:val="center"/>
              <w:rPr>
                <w:rFonts w:ascii="Times New Roman" w:eastAsia="Times New Roman" w:hAnsi="Times New Roman" w:cs="Times New Roman"/>
                <w:sz w:val="24"/>
                <w:szCs w:val="24"/>
                <w:lang w:eastAsia="ar-SA"/>
              </w:rPr>
            </w:pPr>
            <w:r w:rsidRPr="0016372D">
              <w:rPr>
                <w:rFonts w:ascii="Times New Roman" w:eastAsia="Times New Roman" w:hAnsi="Times New Roman" w:cs="Times New Roman"/>
                <w:b/>
                <w:lang w:eastAsia="ar-SA"/>
              </w:rPr>
              <w:t xml:space="preserve">ГРП Федоровского района </w:t>
            </w:r>
            <w:r w:rsidRPr="00EA2886">
              <w:rPr>
                <w:rFonts w:ascii="Times New Roman" w:eastAsia="Times New Roman" w:hAnsi="Times New Roman" w:cs="Times New Roman"/>
                <w:b/>
                <w:lang w:eastAsia="ar-SA"/>
              </w:rPr>
              <w:t>ПАО «Саратовэнерго»</w:t>
            </w:r>
          </w:p>
        </w:tc>
      </w:tr>
      <w:tr w:rsidR="00B07DDF" w:rsidRPr="00F539AC" w14:paraId="35B3D1BF"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72444E1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4174B44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3533EAA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23BE7FC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5E38F77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4A79977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7B50B3F9"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4E82645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6A03B71C" w14:textId="77777777" w:rsidTr="006F3114">
        <w:trPr>
          <w:jc w:val="center"/>
        </w:trPr>
        <w:tc>
          <w:tcPr>
            <w:tcW w:w="2041" w:type="dxa"/>
            <w:gridSpan w:val="2"/>
            <w:tcBorders>
              <w:left w:val="single" w:sz="1" w:space="0" w:color="000000"/>
              <w:bottom w:val="single" w:sz="1" w:space="0" w:color="000000"/>
            </w:tcBorders>
            <w:shd w:val="clear" w:color="auto" w:fill="auto"/>
          </w:tcPr>
          <w:p w14:paraId="62154B2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65F0B5A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5E7611D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7296A80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18B9600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1AA6931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03658DF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35C3A8C" w14:textId="77777777" w:rsidTr="006F3114">
        <w:trPr>
          <w:jc w:val="center"/>
        </w:trPr>
        <w:tc>
          <w:tcPr>
            <w:tcW w:w="2041" w:type="dxa"/>
            <w:gridSpan w:val="2"/>
            <w:tcBorders>
              <w:left w:val="single" w:sz="1" w:space="0" w:color="000000"/>
              <w:bottom w:val="single" w:sz="1" w:space="0" w:color="000000"/>
            </w:tcBorders>
            <w:shd w:val="clear" w:color="auto" w:fill="auto"/>
          </w:tcPr>
          <w:p w14:paraId="2B94957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7E3716C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22729A2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218FADF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2010DB1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41B26B8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4D325C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99A61FE" w14:textId="77777777" w:rsidTr="006F3114">
        <w:trPr>
          <w:jc w:val="center"/>
        </w:trPr>
        <w:tc>
          <w:tcPr>
            <w:tcW w:w="8788" w:type="dxa"/>
            <w:gridSpan w:val="11"/>
            <w:tcBorders>
              <w:left w:val="single" w:sz="1" w:space="0" w:color="000000"/>
              <w:bottom w:val="single" w:sz="1" w:space="0" w:color="000000"/>
            </w:tcBorders>
            <w:shd w:val="clear" w:color="auto" w:fill="auto"/>
          </w:tcPr>
          <w:p w14:paraId="643EFA2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5F10911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17B280A" w14:textId="77777777" w:rsidTr="006F3114">
        <w:trPr>
          <w:jc w:val="center"/>
        </w:trPr>
        <w:tc>
          <w:tcPr>
            <w:tcW w:w="8788" w:type="dxa"/>
            <w:gridSpan w:val="11"/>
            <w:tcBorders>
              <w:left w:val="single" w:sz="1" w:space="0" w:color="000000"/>
              <w:bottom w:val="single" w:sz="1" w:space="0" w:color="000000"/>
            </w:tcBorders>
            <w:shd w:val="clear" w:color="auto" w:fill="auto"/>
          </w:tcPr>
          <w:p w14:paraId="52AE09D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79BB67C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2588F06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36948E17" w14:textId="77777777" w:rsidTr="006F3114">
        <w:trPr>
          <w:jc w:val="center"/>
        </w:trPr>
        <w:tc>
          <w:tcPr>
            <w:tcW w:w="8788" w:type="dxa"/>
            <w:gridSpan w:val="11"/>
            <w:tcBorders>
              <w:left w:val="single" w:sz="1" w:space="0" w:color="000000"/>
              <w:bottom w:val="single" w:sz="1" w:space="0" w:color="000000"/>
            </w:tcBorders>
            <w:shd w:val="clear" w:color="auto" w:fill="auto"/>
          </w:tcPr>
          <w:p w14:paraId="3CBBB6D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08621A3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ED3D869" w14:textId="77777777" w:rsidTr="006F3114">
        <w:trPr>
          <w:jc w:val="center"/>
        </w:trPr>
        <w:tc>
          <w:tcPr>
            <w:tcW w:w="8788" w:type="dxa"/>
            <w:gridSpan w:val="11"/>
            <w:tcBorders>
              <w:left w:val="single" w:sz="1" w:space="0" w:color="000000"/>
              <w:bottom w:val="single" w:sz="1" w:space="0" w:color="000000"/>
            </w:tcBorders>
            <w:shd w:val="clear" w:color="auto" w:fill="auto"/>
          </w:tcPr>
          <w:p w14:paraId="7C1BE79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5590608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0A086F7" w14:textId="77777777" w:rsidTr="006F3114">
        <w:trPr>
          <w:jc w:val="center"/>
        </w:trPr>
        <w:tc>
          <w:tcPr>
            <w:tcW w:w="8788" w:type="dxa"/>
            <w:gridSpan w:val="11"/>
            <w:tcBorders>
              <w:left w:val="single" w:sz="1" w:space="0" w:color="000000"/>
              <w:bottom w:val="single" w:sz="1" w:space="0" w:color="000000"/>
            </w:tcBorders>
            <w:shd w:val="clear" w:color="auto" w:fill="auto"/>
          </w:tcPr>
          <w:p w14:paraId="402204E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74237DD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41A57C7" w14:textId="77777777" w:rsidTr="006F3114">
        <w:trPr>
          <w:jc w:val="center"/>
        </w:trPr>
        <w:tc>
          <w:tcPr>
            <w:tcW w:w="8788" w:type="dxa"/>
            <w:gridSpan w:val="11"/>
            <w:tcBorders>
              <w:left w:val="single" w:sz="1" w:space="0" w:color="000000"/>
              <w:bottom w:val="single" w:sz="1" w:space="0" w:color="000000"/>
            </w:tcBorders>
            <w:shd w:val="clear" w:color="auto" w:fill="auto"/>
          </w:tcPr>
          <w:p w14:paraId="796678F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6B3C51C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50D49CAB" w14:textId="77777777" w:rsidTr="006F3114">
        <w:trPr>
          <w:jc w:val="center"/>
        </w:trPr>
        <w:tc>
          <w:tcPr>
            <w:tcW w:w="8788" w:type="dxa"/>
            <w:gridSpan w:val="11"/>
            <w:tcBorders>
              <w:left w:val="single" w:sz="1" w:space="0" w:color="000000"/>
              <w:bottom w:val="single" w:sz="1" w:space="0" w:color="000000"/>
            </w:tcBorders>
            <w:shd w:val="clear" w:color="auto" w:fill="auto"/>
          </w:tcPr>
          <w:p w14:paraId="01A612F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5B330F0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EA2886" w14:paraId="0DB429E0"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078B2D9B"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016152DA"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16372D">
              <w:rPr>
                <w:rFonts w:ascii="Times New Roman" w:eastAsia="Times New Roman" w:hAnsi="Times New Roman" w:cs="Times New Roman"/>
                <w:b/>
                <w:lang w:eastAsia="ar-SA"/>
              </w:rPr>
              <w:t xml:space="preserve">ГРП Александрово-Гайского района </w:t>
            </w:r>
            <w:r w:rsidRPr="00EA2886">
              <w:rPr>
                <w:rFonts w:ascii="Times New Roman" w:eastAsia="Times New Roman" w:hAnsi="Times New Roman" w:cs="Times New Roman"/>
                <w:b/>
                <w:lang w:eastAsia="ar-SA"/>
              </w:rPr>
              <w:t>ПАО «Саратовэнерго»</w:t>
            </w:r>
          </w:p>
        </w:tc>
      </w:tr>
      <w:tr w:rsidR="00B07DDF" w:rsidRPr="00F539AC" w14:paraId="11E0F01C"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53B71E1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330A21A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26BAA66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618E1B2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23B566D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01360EC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20CDB38B"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7D682E8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59B64512" w14:textId="77777777" w:rsidTr="006F3114">
        <w:trPr>
          <w:jc w:val="center"/>
        </w:trPr>
        <w:tc>
          <w:tcPr>
            <w:tcW w:w="2041" w:type="dxa"/>
            <w:gridSpan w:val="2"/>
            <w:tcBorders>
              <w:left w:val="single" w:sz="1" w:space="0" w:color="000000"/>
              <w:bottom w:val="single" w:sz="1" w:space="0" w:color="000000"/>
            </w:tcBorders>
            <w:shd w:val="clear" w:color="auto" w:fill="auto"/>
          </w:tcPr>
          <w:p w14:paraId="0E6DAA1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2023495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04C05FC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6327F7D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0F5CC290"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74A0C9A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5765067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CE1EC21" w14:textId="77777777" w:rsidTr="006F3114">
        <w:trPr>
          <w:jc w:val="center"/>
        </w:trPr>
        <w:tc>
          <w:tcPr>
            <w:tcW w:w="2041" w:type="dxa"/>
            <w:gridSpan w:val="2"/>
            <w:tcBorders>
              <w:left w:val="single" w:sz="1" w:space="0" w:color="000000"/>
              <w:bottom w:val="single" w:sz="1" w:space="0" w:color="000000"/>
            </w:tcBorders>
            <w:shd w:val="clear" w:color="auto" w:fill="auto"/>
          </w:tcPr>
          <w:p w14:paraId="408499B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3A098A3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1B09766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lastRenderedPageBreak/>
              <w:t>Производитель:</w:t>
            </w:r>
          </w:p>
        </w:tc>
        <w:tc>
          <w:tcPr>
            <w:tcW w:w="1145" w:type="dxa"/>
            <w:gridSpan w:val="3"/>
            <w:tcBorders>
              <w:left w:val="single" w:sz="1" w:space="0" w:color="000000"/>
              <w:bottom w:val="single" w:sz="1" w:space="0" w:color="000000"/>
            </w:tcBorders>
            <w:shd w:val="clear" w:color="auto" w:fill="auto"/>
            <w:vAlign w:val="center"/>
          </w:tcPr>
          <w:p w14:paraId="550FBC8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57C198C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3910156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39116F2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C34A10F" w14:textId="77777777" w:rsidTr="006F3114">
        <w:trPr>
          <w:jc w:val="center"/>
        </w:trPr>
        <w:tc>
          <w:tcPr>
            <w:tcW w:w="8788" w:type="dxa"/>
            <w:gridSpan w:val="11"/>
            <w:tcBorders>
              <w:left w:val="single" w:sz="1" w:space="0" w:color="000000"/>
              <w:bottom w:val="single" w:sz="1" w:space="0" w:color="000000"/>
            </w:tcBorders>
            <w:shd w:val="clear" w:color="auto" w:fill="auto"/>
          </w:tcPr>
          <w:p w14:paraId="322C9A5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7429A1E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085D8236" w14:textId="77777777" w:rsidTr="006F3114">
        <w:trPr>
          <w:jc w:val="center"/>
        </w:trPr>
        <w:tc>
          <w:tcPr>
            <w:tcW w:w="8788" w:type="dxa"/>
            <w:gridSpan w:val="11"/>
            <w:tcBorders>
              <w:left w:val="single" w:sz="1" w:space="0" w:color="000000"/>
              <w:bottom w:val="single" w:sz="1" w:space="0" w:color="000000"/>
            </w:tcBorders>
            <w:shd w:val="clear" w:color="auto" w:fill="auto"/>
          </w:tcPr>
          <w:p w14:paraId="0A13B8C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31A3AB2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6EE9548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E40C951" w14:textId="77777777" w:rsidTr="006F3114">
        <w:trPr>
          <w:jc w:val="center"/>
        </w:trPr>
        <w:tc>
          <w:tcPr>
            <w:tcW w:w="8788" w:type="dxa"/>
            <w:gridSpan w:val="11"/>
            <w:tcBorders>
              <w:left w:val="single" w:sz="1" w:space="0" w:color="000000"/>
              <w:bottom w:val="single" w:sz="1" w:space="0" w:color="000000"/>
            </w:tcBorders>
            <w:shd w:val="clear" w:color="auto" w:fill="auto"/>
          </w:tcPr>
          <w:p w14:paraId="0659152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228C5FB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3154F9F2" w14:textId="77777777" w:rsidTr="006F3114">
        <w:trPr>
          <w:jc w:val="center"/>
        </w:trPr>
        <w:tc>
          <w:tcPr>
            <w:tcW w:w="8788" w:type="dxa"/>
            <w:gridSpan w:val="11"/>
            <w:tcBorders>
              <w:left w:val="single" w:sz="1" w:space="0" w:color="000000"/>
              <w:bottom w:val="single" w:sz="1" w:space="0" w:color="000000"/>
            </w:tcBorders>
            <w:shd w:val="clear" w:color="auto" w:fill="auto"/>
          </w:tcPr>
          <w:p w14:paraId="1678207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1982286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094FFFE" w14:textId="77777777" w:rsidTr="006F3114">
        <w:trPr>
          <w:jc w:val="center"/>
        </w:trPr>
        <w:tc>
          <w:tcPr>
            <w:tcW w:w="8788" w:type="dxa"/>
            <w:gridSpan w:val="11"/>
            <w:tcBorders>
              <w:left w:val="single" w:sz="1" w:space="0" w:color="000000"/>
              <w:bottom w:val="single" w:sz="1" w:space="0" w:color="000000"/>
            </w:tcBorders>
            <w:shd w:val="clear" w:color="auto" w:fill="auto"/>
          </w:tcPr>
          <w:p w14:paraId="24057C6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01832E5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927E7B6" w14:textId="77777777" w:rsidTr="006F3114">
        <w:trPr>
          <w:jc w:val="center"/>
        </w:trPr>
        <w:tc>
          <w:tcPr>
            <w:tcW w:w="8788" w:type="dxa"/>
            <w:gridSpan w:val="11"/>
            <w:tcBorders>
              <w:left w:val="single" w:sz="1" w:space="0" w:color="000000"/>
              <w:bottom w:val="single" w:sz="1" w:space="0" w:color="000000"/>
            </w:tcBorders>
            <w:shd w:val="clear" w:color="auto" w:fill="auto"/>
          </w:tcPr>
          <w:p w14:paraId="0F2D84F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60521CC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3A25640" w14:textId="77777777" w:rsidTr="006F3114">
        <w:trPr>
          <w:jc w:val="center"/>
        </w:trPr>
        <w:tc>
          <w:tcPr>
            <w:tcW w:w="8788" w:type="dxa"/>
            <w:gridSpan w:val="11"/>
            <w:tcBorders>
              <w:left w:val="single" w:sz="1" w:space="0" w:color="000000"/>
              <w:bottom w:val="single" w:sz="1" w:space="0" w:color="000000"/>
            </w:tcBorders>
            <w:shd w:val="clear" w:color="auto" w:fill="auto"/>
          </w:tcPr>
          <w:p w14:paraId="1AF0FD3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2A30225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EF739E" w14:paraId="2EACDF31" w14:textId="77777777" w:rsidTr="006F3114">
        <w:tblPrEx>
          <w:jc w:val="left"/>
          <w:tblCellMar>
            <w:top w:w="0" w:type="dxa"/>
            <w:left w:w="108" w:type="dxa"/>
            <w:bottom w:w="0" w:type="dxa"/>
            <w:right w:w="108" w:type="dxa"/>
          </w:tblCellMar>
        </w:tblPrEx>
        <w:trPr>
          <w:gridAfter w:val="8"/>
          <w:wAfter w:w="4819" w:type="dxa"/>
          <w:cantSplit/>
          <w:trHeight w:val="116"/>
        </w:trPr>
        <w:tc>
          <w:tcPr>
            <w:tcW w:w="4961" w:type="dxa"/>
            <w:gridSpan w:val="4"/>
            <w:shd w:val="clear" w:color="auto" w:fill="auto"/>
          </w:tcPr>
          <w:p w14:paraId="55D38547" w14:textId="77777777" w:rsidR="00B07DDF" w:rsidRPr="00EF739E" w:rsidRDefault="00B07DDF" w:rsidP="006F3114">
            <w:pPr>
              <w:tabs>
                <w:tab w:val="left" w:pos="34"/>
              </w:tabs>
              <w:suppressAutoHyphens/>
              <w:spacing w:after="0" w:line="100" w:lineRule="atLeast"/>
              <w:rPr>
                <w:rFonts w:ascii="Times New Roman" w:eastAsia="Times New Roman" w:hAnsi="Times New Roman" w:cs="Times New Roman"/>
                <w:sz w:val="24"/>
                <w:szCs w:val="24"/>
                <w:lang w:eastAsia="ar-SA"/>
              </w:rPr>
            </w:pPr>
          </w:p>
        </w:tc>
      </w:tr>
      <w:tr w:rsidR="00B07DDF" w:rsidRPr="00EA2886" w14:paraId="01631194" w14:textId="77777777" w:rsidTr="006F3114">
        <w:trPr>
          <w:trHeight w:val="484"/>
          <w:jc w:val="center"/>
        </w:trPr>
        <w:tc>
          <w:tcPr>
            <w:tcW w:w="9780" w:type="dxa"/>
            <w:gridSpan w:val="12"/>
            <w:tcBorders>
              <w:left w:val="single" w:sz="1" w:space="0" w:color="000000"/>
              <w:bottom w:val="single" w:sz="1" w:space="0" w:color="000000"/>
              <w:right w:val="single" w:sz="1" w:space="0" w:color="000000"/>
            </w:tcBorders>
            <w:shd w:val="clear" w:color="auto" w:fill="auto"/>
          </w:tcPr>
          <w:p w14:paraId="38FB31F1"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EA2886">
              <w:rPr>
                <w:rFonts w:ascii="Times New Roman" w:eastAsia="Times New Roman" w:hAnsi="Times New Roman" w:cs="Times New Roman"/>
                <w:b/>
                <w:lang w:eastAsia="ar-SA"/>
              </w:rPr>
              <w:t>Расчёт стоимости модернизации системы видеонаблюдения на объекте</w:t>
            </w:r>
          </w:p>
          <w:p w14:paraId="17B7CDE9" w14:textId="77777777" w:rsidR="00B07DDF" w:rsidRPr="00EA2886" w:rsidRDefault="00B07DDF" w:rsidP="006F3114">
            <w:pPr>
              <w:widowControl w:val="0"/>
              <w:suppressAutoHyphens/>
              <w:autoSpaceDE w:val="0"/>
              <w:spacing w:after="0" w:line="240" w:lineRule="auto"/>
              <w:jc w:val="center"/>
              <w:rPr>
                <w:rFonts w:ascii="Times New Roman" w:eastAsia="Times New Roman" w:hAnsi="Times New Roman" w:cs="Times New Roman"/>
                <w:b/>
                <w:lang w:eastAsia="ar-SA"/>
              </w:rPr>
            </w:pPr>
            <w:r w:rsidRPr="0016372D">
              <w:rPr>
                <w:rFonts w:ascii="Times New Roman" w:eastAsia="Times New Roman" w:hAnsi="Times New Roman" w:cs="Times New Roman"/>
                <w:b/>
                <w:lang w:eastAsia="ar-SA"/>
              </w:rPr>
              <w:t xml:space="preserve">ГРП Турковского района </w:t>
            </w:r>
            <w:r w:rsidRPr="00EA2886">
              <w:rPr>
                <w:rFonts w:ascii="Times New Roman" w:eastAsia="Times New Roman" w:hAnsi="Times New Roman" w:cs="Times New Roman"/>
                <w:b/>
                <w:lang w:eastAsia="ar-SA"/>
              </w:rPr>
              <w:t>ПАО «Саратовэнерго»</w:t>
            </w:r>
          </w:p>
        </w:tc>
      </w:tr>
      <w:tr w:rsidR="00B07DDF" w:rsidRPr="00F539AC" w14:paraId="554C5F18" w14:textId="77777777" w:rsidTr="006F3114">
        <w:trPr>
          <w:jc w:val="center"/>
        </w:trPr>
        <w:tc>
          <w:tcPr>
            <w:tcW w:w="2041" w:type="dxa"/>
            <w:gridSpan w:val="2"/>
            <w:tcBorders>
              <w:top w:val="single" w:sz="1" w:space="0" w:color="000000"/>
              <w:left w:val="single" w:sz="1" w:space="0" w:color="000000"/>
              <w:bottom w:val="single" w:sz="1" w:space="0" w:color="000000"/>
            </w:tcBorders>
            <w:shd w:val="clear" w:color="auto" w:fill="auto"/>
          </w:tcPr>
          <w:p w14:paraId="50A61B81"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3"/>
            <w:tcBorders>
              <w:top w:val="single" w:sz="1" w:space="0" w:color="000000"/>
              <w:left w:val="single" w:sz="1" w:space="0" w:color="000000"/>
              <w:bottom w:val="single" w:sz="1" w:space="0" w:color="000000"/>
              <w:right w:val="single" w:sz="1" w:space="0" w:color="000000"/>
            </w:tcBorders>
          </w:tcPr>
          <w:p w14:paraId="0F79FB4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r>
              <w:rPr>
                <w:rFonts w:ascii="Times New Roman" w:eastAsia="Times New Roman" w:hAnsi="Times New Roman" w:cs="Times New Roman"/>
                <w:b/>
                <w:bCs/>
                <w:kern w:val="1"/>
                <w:sz w:val="20"/>
                <w:szCs w:val="20"/>
                <w:lang w:eastAsia="ar-SA"/>
              </w:rPr>
              <w:t>характеристики</w:t>
            </w:r>
          </w:p>
        </w:tc>
        <w:tc>
          <w:tcPr>
            <w:tcW w:w="1145" w:type="dxa"/>
            <w:gridSpan w:val="3"/>
            <w:tcBorders>
              <w:top w:val="single" w:sz="1" w:space="0" w:color="000000"/>
              <w:left w:val="single" w:sz="1" w:space="0" w:color="000000"/>
              <w:bottom w:val="single" w:sz="1" w:space="0" w:color="000000"/>
            </w:tcBorders>
            <w:shd w:val="clear" w:color="auto" w:fill="auto"/>
          </w:tcPr>
          <w:p w14:paraId="55AAC3A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14:paraId="132132E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709" w:type="dxa"/>
            <w:tcBorders>
              <w:top w:val="single" w:sz="1" w:space="0" w:color="000000"/>
              <w:left w:val="single" w:sz="1" w:space="0" w:color="000000"/>
              <w:bottom w:val="single" w:sz="1" w:space="0" w:color="000000"/>
            </w:tcBorders>
            <w:shd w:val="clear" w:color="auto" w:fill="auto"/>
          </w:tcPr>
          <w:p w14:paraId="7BAB12E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992" w:type="dxa"/>
            <w:tcBorders>
              <w:top w:val="single" w:sz="1" w:space="0" w:color="000000"/>
              <w:left w:val="single" w:sz="1" w:space="0" w:color="000000"/>
              <w:bottom w:val="single" w:sz="1" w:space="0" w:color="000000"/>
              <w:right w:val="single" w:sz="1" w:space="0" w:color="000000"/>
            </w:tcBorders>
            <w:shd w:val="clear" w:color="auto" w:fill="auto"/>
          </w:tcPr>
          <w:p w14:paraId="6D00DDDD"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B07DDF" w:rsidRPr="00F539AC" w14:paraId="1FB0A323" w14:textId="77777777" w:rsidTr="006F3114">
        <w:trPr>
          <w:jc w:val="center"/>
        </w:trPr>
        <w:tc>
          <w:tcPr>
            <w:tcW w:w="9780" w:type="dxa"/>
            <w:gridSpan w:val="12"/>
            <w:tcBorders>
              <w:left w:val="single" w:sz="1" w:space="0" w:color="000000"/>
              <w:bottom w:val="single" w:sz="1" w:space="0" w:color="000000"/>
              <w:right w:val="single" w:sz="1" w:space="0" w:color="000000"/>
            </w:tcBorders>
          </w:tcPr>
          <w:p w14:paraId="6DE906A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B07DDF" w:rsidRPr="00F539AC" w14:paraId="3FF199BD" w14:textId="77777777" w:rsidTr="006F3114">
        <w:trPr>
          <w:jc w:val="center"/>
        </w:trPr>
        <w:tc>
          <w:tcPr>
            <w:tcW w:w="2041" w:type="dxa"/>
            <w:gridSpan w:val="2"/>
            <w:tcBorders>
              <w:left w:val="single" w:sz="1" w:space="0" w:color="000000"/>
              <w:bottom w:val="single" w:sz="1" w:space="0" w:color="000000"/>
            </w:tcBorders>
            <w:shd w:val="clear" w:color="auto" w:fill="auto"/>
          </w:tcPr>
          <w:p w14:paraId="566F3C5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046BED5F"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3B7DF55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6A3A857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621F052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5B15FB6A"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755B059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6E5A6544" w14:textId="77777777" w:rsidTr="006F3114">
        <w:trPr>
          <w:jc w:val="center"/>
        </w:trPr>
        <w:tc>
          <w:tcPr>
            <w:tcW w:w="2041" w:type="dxa"/>
            <w:gridSpan w:val="2"/>
            <w:tcBorders>
              <w:left w:val="single" w:sz="1" w:space="0" w:color="000000"/>
              <w:bottom w:val="single" w:sz="1" w:space="0" w:color="000000"/>
            </w:tcBorders>
            <w:shd w:val="clear" w:color="auto" w:fill="auto"/>
          </w:tcPr>
          <w:p w14:paraId="32A3D07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3"/>
            <w:tcBorders>
              <w:left w:val="single" w:sz="1" w:space="0" w:color="000000"/>
              <w:bottom w:val="single" w:sz="1" w:space="0" w:color="000000"/>
              <w:right w:val="single" w:sz="1" w:space="0" w:color="000000"/>
            </w:tcBorders>
          </w:tcPr>
          <w:p w14:paraId="5182034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14:paraId="03C5B48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14:paraId="52AAABA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14:paraId="788809F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709" w:type="dxa"/>
            <w:tcBorders>
              <w:left w:val="single" w:sz="1" w:space="0" w:color="000000"/>
              <w:bottom w:val="single" w:sz="1" w:space="0" w:color="000000"/>
            </w:tcBorders>
            <w:shd w:val="clear" w:color="auto" w:fill="auto"/>
            <w:vAlign w:val="center"/>
          </w:tcPr>
          <w:p w14:paraId="15F45DCC"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992" w:type="dxa"/>
            <w:tcBorders>
              <w:left w:val="single" w:sz="1" w:space="0" w:color="000000"/>
              <w:bottom w:val="single" w:sz="1" w:space="0" w:color="000000"/>
              <w:right w:val="single" w:sz="1" w:space="0" w:color="000000"/>
            </w:tcBorders>
            <w:shd w:val="clear" w:color="auto" w:fill="auto"/>
            <w:vAlign w:val="center"/>
          </w:tcPr>
          <w:p w14:paraId="5ABF0CC9"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3DC402D" w14:textId="77777777" w:rsidTr="006F3114">
        <w:trPr>
          <w:jc w:val="center"/>
        </w:trPr>
        <w:tc>
          <w:tcPr>
            <w:tcW w:w="8788" w:type="dxa"/>
            <w:gridSpan w:val="11"/>
            <w:tcBorders>
              <w:left w:val="single" w:sz="1" w:space="0" w:color="000000"/>
              <w:bottom w:val="single" w:sz="1" w:space="0" w:color="000000"/>
            </w:tcBorders>
            <w:shd w:val="clear" w:color="auto" w:fill="auto"/>
          </w:tcPr>
          <w:p w14:paraId="1CEBD14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992" w:type="dxa"/>
            <w:tcBorders>
              <w:left w:val="single" w:sz="1" w:space="0" w:color="000000"/>
              <w:bottom w:val="single" w:sz="1" w:space="0" w:color="000000"/>
              <w:right w:val="single" w:sz="1" w:space="0" w:color="000000"/>
            </w:tcBorders>
            <w:shd w:val="clear" w:color="auto" w:fill="auto"/>
            <w:vAlign w:val="center"/>
          </w:tcPr>
          <w:p w14:paraId="1DC82FB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70583884" w14:textId="77777777" w:rsidTr="006F3114">
        <w:trPr>
          <w:jc w:val="center"/>
        </w:trPr>
        <w:tc>
          <w:tcPr>
            <w:tcW w:w="8788" w:type="dxa"/>
            <w:gridSpan w:val="11"/>
            <w:tcBorders>
              <w:left w:val="single" w:sz="1" w:space="0" w:color="000000"/>
              <w:bottom w:val="single" w:sz="1" w:space="0" w:color="000000"/>
            </w:tcBorders>
            <w:shd w:val="clear" w:color="auto" w:fill="auto"/>
          </w:tcPr>
          <w:p w14:paraId="5396C202"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14:paraId="599DA16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992" w:type="dxa"/>
            <w:tcBorders>
              <w:left w:val="single" w:sz="1" w:space="0" w:color="000000"/>
              <w:bottom w:val="single" w:sz="1" w:space="0" w:color="000000"/>
              <w:right w:val="single" w:sz="1" w:space="0" w:color="000000"/>
            </w:tcBorders>
            <w:shd w:val="clear" w:color="auto" w:fill="auto"/>
            <w:vAlign w:val="center"/>
          </w:tcPr>
          <w:p w14:paraId="0F454AEE"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2629D716" w14:textId="77777777" w:rsidTr="006F3114">
        <w:trPr>
          <w:jc w:val="center"/>
        </w:trPr>
        <w:tc>
          <w:tcPr>
            <w:tcW w:w="8788" w:type="dxa"/>
            <w:gridSpan w:val="11"/>
            <w:tcBorders>
              <w:left w:val="single" w:sz="1" w:space="0" w:color="000000"/>
              <w:bottom w:val="single" w:sz="1" w:space="0" w:color="000000"/>
            </w:tcBorders>
            <w:shd w:val="clear" w:color="auto" w:fill="auto"/>
          </w:tcPr>
          <w:p w14:paraId="037D18AB"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7127FD3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A3BA28B" w14:textId="77777777" w:rsidTr="006F3114">
        <w:trPr>
          <w:jc w:val="center"/>
        </w:trPr>
        <w:tc>
          <w:tcPr>
            <w:tcW w:w="8788" w:type="dxa"/>
            <w:gridSpan w:val="11"/>
            <w:tcBorders>
              <w:left w:val="single" w:sz="1" w:space="0" w:color="000000"/>
              <w:bottom w:val="single" w:sz="1" w:space="0" w:color="000000"/>
            </w:tcBorders>
            <w:shd w:val="clear" w:color="auto" w:fill="auto"/>
          </w:tcPr>
          <w:p w14:paraId="2E2D3226"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992" w:type="dxa"/>
            <w:tcBorders>
              <w:left w:val="single" w:sz="1" w:space="0" w:color="000000"/>
              <w:bottom w:val="single" w:sz="1" w:space="0" w:color="000000"/>
              <w:right w:val="single" w:sz="1" w:space="0" w:color="000000"/>
            </w:tcBorders>
            <w:shd w:val="clear" w:color="auto" w:fill="auto"/>
            <w:vAlign w:val="center"/>
          </w:tcPr>
          <w:p w14:paraId="16E9966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10582C9D" w14:textId="77777777" w:rsidTr="006F3114">
        <w:trPr>
          <w:jc w:val="center"/>
        </w:trPr>
        <w:tc>
          <w:tcPr>
            <w:tcW w:w="8788" w:type="dxa"/>
            <w:gridSpan w:val="11"/>
            <w:tcBorders>
              <w:left w:val="single" w:sz="1" w:space="0" w:color="000000"/>
              <w:bottom w:val="single" w:sz="1" w:space="0" w:color="000000"/>
            </w:tcBorders>
            <w:shd w:val="clear" w:color="auto" w:fill="auto"/>
          </w:tcPr>
          <w:p w14:paraId="7CD7800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992" w:type="dxa"/>
            <w:tcBorders>
              <w:left w:val="single" w:sz="1" w:space="0" w:color="000000"/>
              <w:bottom w:val="single" w:sz="1" w:space="0" w:color="000000"/>
              <w:right w:val="single" w:sz="1" w:space="0" w:color="000000"/>
            </w:tcBorders>
            <w:shd w:val="clear" w:color="auto" w:fill="auto"/>
            <w:vAlign w:val="center"/>
          </w:tcPr>
          <w:p w14:paraId="72570B44"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6B40C1A" w14:textId="77777777" w:rsidTr="006F3114">
        <w:trPr>
          <w:jc w:val="center"/>
        </w:trPr>
        <w:tc>
          <w:tcPr>
            <w:tcW w:w="8788" w:type="dxa"/>
            <w:gridSpan w:val="11"/>
            <w:tcBorders>
              <w:left w:val="single" w:sz="1" w:space="0" w:color="000000"/>
              <w:bottom w:val="single" w:sz="1" w:space="0" w:color="000000"/>
            </w:tcBorders>
            <w:shd w:val="clear" w:color="auto" w:fill="auto"/>
          </w:tcPr>
          <w:p w14:paraId="21B42EB8"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992" w:type="dxa"/>
            <w:tcBorders>
              <w:left w:val="single" w:sz="1" w:space="0" w:color="000000"/>
              <w:bottom w:val="single" w:sz="1" w:space="0" w:color="000000"/>
              <w:right w:val="single" w:sz="1" w:space="0" w:color="000000"/>
            </w:tcBorders>
            <w:shd w:val="clear" w:color="auto" w:fill="auto"/>
            <w:vAlign w:val="center"/>
          </w:tcPr>
          <w:p w14:paraId="18711EB7"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F539AC" w14:paraId="4FB97203" w14:textId="77777777" w:rsidTr="006F3114">
        <w:trPr>
          <w:jc w:val="center"/>
        </w:trPr>
        <w:tc>
          <w:tcPr>
            <w:tcW w:w="8788" w:type="dxa"/>
            <w:gridSpan w:val="11"/>
            <w:tcBorders>
              <w:left w:val="single" w:sz="1" w:space="0" w:color="000000"/>
              <w:bottom w:val="single" w:sz="1" w:space="0" w:color="000000"/>
            </w:tcBorders>
            <w:shd w:val="clear" w:color="auto" w:fill="auto"/>
          </w:tcPr>
          <w:p w14:paraId="04410F13"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992" w:type="dxa"/>
            <w:tcBorders>
              <w:left w:val="single" w:sz="1" w:space="0" w:color="000000"/>
              <w:bottom w:val="single" w:sz="1" w:space="0" w:color="000000"/>
              <w:right w:val="single" w:sz="1" w:space="0" w:color="000000"/>
            </w:tcBorders>
            <w:shd w:val="clear" w:color="auto" w:fill="auto"/>
            <w:vAlign w:val="center"/>
          </w:tcPr>
          <w:p w14:paraId="4EEC0645" w14:textId="77777777" w:rsidR="00B07DDF" w:rsidRPr="00F539AC" w:rsidRDefault="00B07DDF" w:rsidP="006F3114">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B07DDF" w:rsidRPr="00EF739E" w14:paraId="78ACD325" w14:textId="77777777" w:rsidTr="006F3114">
        <w:tblPrEx>
          <w:jc w:val="left"/>
          <w:tblCellMar>
            <w:top w:w="0" w:type="dxa"/>
            <w:left w:w="108" w:type="dxa"/>
            <w:bottom w:w="0" w:type="dxa"/>
            <w:right w:w="108" w:type="dxa"/>
          </w:tblCellMar>
        </w:tblPrEx>
        <w:trPr>
          <w:gridAfter w:val="8"/>
          <w:wAfter w:w="4819" w:type="dxa"/>
          <w:cantSplit/>
          <w:trHeight w:val="116"/>
        </w:trPr>
        <w:tc>
          <w:tcPr>
            <w:tcW w:w="4961" w:type="dxa"/>
            <w:gridSpan w:val="4"/>
            <w:shd w:val="clear" w:color="auto" w:fill="auto"/>
          </w:tcPr>
          <w:p w14:paraId="1857BAFA" w14:textId="77777777" w:rsidR="00B07DDF" w:rsidRPr="00EF739E" w:rsidRDefault="00B07DDF" w:rsidP="006F3114">
            <w:pPr>
              <w:tabs>
                <w:tab w:val="left" w:pos="4428"/>
              </w:tabs>
              <w:suppressAutoHyphens/>
              <w:spacing w:after="0" w:line="100" w:lineRule="atLeast"/>
              <w:jc w:val="center"/>
              <w:rPr>
                <w:rFonts w:ascii="Times New Roman" w:eastAsia="Times New Roman" w:hAnsi="Times New Roman" w:cs="Times New Roman"/>
                <w:sz w:val="24"/>
                <w:szCs w:val="24"/>
                <w:vertAlign w:val="superscript"/>
                <w:lang w:eastAsia="ar-SA"/>
              </w:rPr>
            </w:pPr>
            <w:r w:rsidRPr="00EF739E">
              <w:rPr>
                <w:rFonts w:ascii="Times New Roman" w:eastAsia="Times New Roman" w:hAnsi="Times New Roman" w:cs="Times New Roman"/>
                <w:sz w:val="24"/>
                <w:szCs w:val="24"/>
                <w:vertAlign w:val="superscript"/>
                <w:lang w:eastAsia="ar-SA"/>
              </w:rPr>
              <w:t xml:space="preserve"> (фамилия, имя, отчество подписавшего, должность)</w:t>
            </w:r>
          </w:p>
        </w:tc>
      </w:tr>
    </w:tbl>
    <w:p w14:paraId="192D39D7" w14:textId="77777777" w:rsidR="00B07DDF" w:rsidRDefault="00B07DDF" w:rsidP="00B07DDF">
      <w:pPr>
        <w:suppressAutoHyphens/>
        <w:spacing w:after="0" w:line="100" w:lineRule="atLeast"/>
        <w:rPr>
          <w:rFonts w:ascii="Times New Roman" w:eastAsia="Times New Roman" w:hAnsi="Times New Roman" w:cs="Times New Roman"/>
          <w:sz w:val="24"/>
          <w:szCs w:val="24"/>
          <w:lang w:eastAsia="ar-SA"/>
        </w:rPr>
      </w:pPr>
      <w:r w:rsidRPr="00EF739E">
        <w:rPr>
          <w:rFonts w:ascii="Times New Roman" w:eastAsia="Times New Roman" w:hAnsi="Times New Roman" w:cs="Times New Roman"/>
          <w:sz w:val="24"/>
          <w:szCs w:val="24"/>
          <w:vertAlign w:val="superscript"/>
          <w:lang w:eastAsia="ar-SA"/>
        </w:rPr>
        <w:t>(подпись, М.П.)</w:t>
      </w:r>
      <w:r w:rsidRPr="00114069">
        <w:rPr>
          <w:rFonts w:ascii="Times New Roman" w:eastAsia="Times New Roman" w:hAnsi="Times New Roman" w:cs="Times New Roman"/>
          <w:sz w:val="24"/>
          <w:szCs w:val="24"/>
          <w:lang w:eastAsia="ar-SA"/>
        </w:rPr>
        <w:t xml:space="preserve"> </w:t>
      </w:r>
      <w:r w:rsidRPr="00EF739E">
        <w:rPr>
          <w:rFonts w:ascii="Times New Roman" w:eastAsia="Times New Roman" w:hAnsi="Times New Roman" w:cs="Times New Roman"/>
          <w:sz w:val="24"/>
          <w:szCs w:val="24"/>
          <w:lang w:eastAsia="ar-SA"/>
        </w:rPr>
        <w:t>______________________________</w:t>
      </w:r>
      <w:r>
        <w:rPr>
          <w:rFonts w:ascii="Times New Roman" w:eastAsia="Times New Roman" w:hAnsi="Times New Roman" w:cs="Times New Roman"/>
          <w:sz w:val="24"/>
          <w:szCs w:val="24"/>
          <w:lang w:eastAsia="ar-SA"/>
        </w:rPr>
        <w:t>______</w:t>
      </w:r>
    </w:p>
    <w:p w14:paraId="7710A945" w14:textId="77777777" w:rsidR="00B07DDF" w:rsidRDefault="00B07DDF" w:rsidP="00B07DDF">
      <w:pPr>
        <w:suppressAutoHyphens/>
        <w:spacing w:after="0" w:line="100" w:lineRule="atLeast"/>
        <w:rPr>
          <w:rFonts w:ascii="Times New Roman" w:eastAsia="Times New Roman" w:hAnsi="Times New Roman" w:cs="Times New Roman"/>
          <w:sz w:val="24"/>
          <w:szCs w:val="24"/>
          <w:vertAlign w:val="superscript"/>
          <w:lang w:eastAsia="ar-SA"/>
        </w:rPr>
      </w:pPr>
    </w:p>
    <w:p w14:paraId="553AB6CC" w14:textId="77777777" w:rsidR="00B07DDF" w:rsidRDefault="00B07DDF" w:rsidP="00B07DDF">
      <w:pPr>
        <w:suppressAutoHyphens/>
        <w:spacing w:after="0" w:line="100" w:lineRule="atLeast"/>
        <w:rPr>
          <w:rFonts w:ascii="Times New Roman" w:eastAsia="Times New Roman" w:hAnsi="Times New Roman" w:cs="Times New Roman"/>
          <w:sz w:val="24"/>
          <w:szCs w:val="24"/>
          <w:vertAlign w:val="superscript"/>
          <w:lang w:eastAsia="ar-SA"/>
        </w:rPr>
      </w:pPr>
    </w:p>
    <w:p w14:paraId="48839E54" w14:textId="77777777" w:rsidR="00B07DDF" w:rsidRDefault="00B07DDF" w:rsidP="00B07DDF">
      <w:pPr>
        <w:suppressAutoHyphens/>
        <w:spacing w:after="0" w:line="100" w:lineRule="atLeast"/>
        <w:rPr>
          <w:rFonts w:ascii="Times New Roman" w:eastAsia="Times New Roman" w:hAnsi="Times New Roman" w:cs="Times New Roman"/>
          <w:sz w:val="24"/>
          <w:szCs w:val="24"/>
          <w:vertAlign w:val="superscript"/>
          <w:lang w:eastAsia="ar-SA"/>
        </w:rPr>
      </w:pPr>
    </w:p>
    <w:p w14:paraId="059F48C0" w14:textId="77777777" w:rsidR="00B65DDC" w:rsidRDefault="00B65DDC"/>
    <w:sectPr w:rsidR="00B65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charset w:val="CC"/>
    <w:family w:val="auto"/>
    <w:pitch w:val="default"/>
  </w:font>
  <w:font w:name="TimesNewRomanPSMT">
    <w:altName w:val="Times New Roman"/>
    <w:charset w:val="CC"/>
    <w:family w:val="roman"/>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A"/>
    <w:multiLevelType w:val="multilevel"/>
    <w:tmpl w:val="8CD2D048"/>
    <w:name w:val="WW8Num10"/>
    <w:lvl w:ilvl="0">
      <w:start w:val="1"/>
      <w:numFmt w:val="decimal"/>
      <w:lvlText w:val="%1."/>
      <w:lvlJc w:val="left"/>
      <w:pPr>
        <w:tabs>
          <w:tab w:val="num" w:pos="709"/>
        </w:tabs>
        <w:ind w:left="0" w:firstLine="0"/>
      </w:pPr>
      <w:rPr>
        <w:rFonts w:hint="default"/>
        <w:b/>
        <w:lang w:val="en-GB"/>
      </w:rPr>
    </w:lvl>
    <w:lvl w:ilvl="1">
      <w:start w:val="1"/>
      <w:numFmt w:val="decimal"/>
      <w:lvlText w:val="%1.%2"/>
      <w:lvlJc w:val="left"/>
      <w:pPr>
        <w:tabs>
          <w:tab w:val="num" w:pos="568"/>
        </w:tabs>
        <w:ind w:left="-141" w:firstLine="709"/>
      </w:pPr>
      <w:rPr>
        <w:rFonts w:eastAsia="Calibri" w:hint="default"/>
        <w:b/>
        <w:sz w:val="24"/>
        <w:szCs w:val="24"/>
        <w:lang w:val="ru-RU"/>
      </w:rPr>
    </w:lvl>
    <w:lvl w:ilvl="2">
      <w:start w:val="1"/>
      <w:numFmt w:val="bullet"/>
      <w:lvlText w:val=""/>
      <w:lvlJc w:val="left"/>
      <w:pPr>
        <w:tabs>
          <w:tab w:val="num" w:pos="709"/>
        </w:tabs>
        <w:ind w:left="0" w:firstLine="709"/>
      </w:pPr>
      <w:rPr>
        <w:rFonts w:ascii="Symbol" w:hAnsi="Symbol" w:cs="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DC4141"/>
    <w:multiLevelType w:val="multilevel"/>
    <w:tmpl w:val="CF70A774"/>
    <w:lvl w:ilvl="0">
      <w:start w:val="1"/>
      <w:numFmt w:val="decimal"/>
      <w:pStyle w:val="1"/>
      <w:suff w:val="space"/>
      <w:lvlText w:val="%1."/>
      <w:lvlJc w:val="left"/>
      <w:pPr>
        <w:ind w:left="0" w:firstLine="0"/>
      </w:pPr>
      <w:rPr>
        <w:rFonts w:ascii="Times New Roman" w:hAnsi="Times New Roman" w:hint="default"/>
        <w:b/>
        <w:i w:val="0"/>
        <w:sz w:val="24"/>
      </w:rPr>
    </w:lvl>
    <w:lvl w:ilvl="1">
      <w:start w:val="1"/>
      <w:numFmt w:val="decimal"/>
      <w:pStyle w:val="2"/>
      <w:isLgl/>
      <w:suff w:val="space"/>
      <w:lvlText w:val="%1.%2."/>
      <w:lvlJc w:val="left"/>
      <w:pPr>
        <w:ind w:left="0" w:firstLine="0"/>
      </w:pPr>
      <w:rPr>
        <w:rFonts w:ascii="Times New Roman" w:hAnsi="Times New Roman" w:hint="default"/>
        <w:b/>
        <w:i w:val="0"/>
        <w:sz w:val="24"/>
      </w:rPr>
    </w:lvl>
    <w:lvl w:ilvl="2">
      <w:start w:val="1"/>
      <w:numFmt w:val="decimal"/>
      <w:pStyle w:val="3"/>
      <w:isLgl/>
      <w:suff w:val="space"/>
      <w:lvlText w:val="%1.%2.%3."/>
      <w:lvlJc w:val="left"/>
      <w:pPr>
        <w:ind w:left="0" w:firstLine="0"/>
      </w:pPr>
      <w:rPr>
        <w:rFonts w:ascii="Times New Roman" w:hAnsi="Times New Roman" w:hint="default"/>
        <w:b w:val="0"/>
        <w:i w:val="0"/>
        <w:sz w:val="24"/>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09F07D39"/>
    <w:multiLevelType w:val="hybridMultilevel"/>
    <w:tmpl w:val="8EAAA4E8"/>
    <w:lvl w:ilvl="0" w:tplc="04190001">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986AB5"/>
    <w:multiLevelType w:val="hybridMultilevel"/>
    <w:tmpl w:val="BB8A2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BFC445B"/>
    <w:multiLevelType w:val="hybridMultilevel"/>
    <w:tmpl w:val="6DEA3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721501A"/>
    <w:multiLevelType w:val="hybridMultilevel"/>
    <w:tmpl w:val="07E8B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9F21FE"/>
    <w:multiLevelType w:val="hybridMultilevel"/>
    <w:tmpl w:val="6CF8E4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007DF4"/>
    <w:multiLevelType w:val="hybridMultilevel"/>
    <w:tmpl w:val="976456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3FD5878"/>
    <w:multiLevelType w:val="multilevel"/>
    <w:tmpl w:val="73FCFA08"/>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36536E"/>
    <w:multiLevelType w:val="hybridMultilevel"/>
    <w:tmpl w:val="D30E74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591345"/>
    <w:multiLevelType w:val="multilevel"/>
    <w:tmpl w:val="B3E872D4"/>
    <w:lvl w:ilvl="0">
      <w:start w:val="9"/>
      <w:numFmt w:val="decimal"/>
      <w:lvlText w:val="%1."/>
      <w:lvlJc w:val="left"/>
      <w:pPr>
        <w:ind w:left="720" w:hanging="360"/>
      </w:pPr>
      <w:rPr>
        <w:rFonts w:hint="default"/>
      </w:rPr>
    </w:lvl>
    <w:lvl w:ilvl="1">
      <w:start w:val="1"/>
      <w:numFmt w:val="decimal"/>
      <w:isLgl/>
      <w:lvlText w:val="%1.%2."/>
      <w:lvlJc w:val="left"/>
      <w:pPr>
        <w:ind w:left="2417" w:hanging="1140"/>
      </w:pPr>
      <w:rPr>
        <w:rFonts w:hint="default"/>
        <w:b w:val="0"/>
      </w:rPr>
    </w:lvl>
    <w:lvl w:ilvl="2">
      <w:start w:val="1"/>
      <w:numFmt w:val="decimal"/>
      <w:isLgl/>
      <w:lvlText w:val="%1.%2.%3."/>
      <w:lvlJc w:val="left"/>
      <w:pPr>
        <w:ind w:left="2198" w:hanging="1140"/>
      </w:pPr>
      <w:rPr>
        <w:rFonts w:hint="default"/>
      </w:rPr>
    </w:lvl>
    <w:lvl w:ilvl="3">
      <w:start w:val="1"/>
      <w:numFmt w:val="decimal"/>
      <w:isLgl/>
      <w:lvlText w:val="%1.%2.%3.%4."/>
      <w:lvlJc w:val="left"/>
      <w:pPr>
        <w:ind w:left="2547" w:hanging="1140"/>
      </w:pPr>
      <w:rPr>
        <w:rFonts w:hint="default"/>
      </w:rPr>
    </w:lvl>
    <w:lvl w:ilvl="4">
      <w:start w:val="1"/>
      <w:numFmt w:val="decimal"/>
      <w:isLgl/>
      <w:lvlText w:val="%1.%2.%3.%4.%5."/>
      <w:lvlJc w:val="left"/>
      <w:pPr>
        <w:ind w:left="2896" w:hanging="1140"/>
      </w:pPr>
      <w:rPr>
        <w:rFonts w:hint="default"/>
      </w:rPr>
    </w:lvl>
    <w:lvl w:ilvl="5">
      <w:start w:val="1"/>
      <w:numFmt w:val="decimal"/>
      <w:isLgl/>
      <w:lvlText w:val="%1.%2.%3.%4.%5.%6."/>
      <w:lvlJc w:val="left"/>
      <w:pPr>
        <w:ind w:left="3245" w:hanging="11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536"/>
        </w:tabs>
        <w:ind w:left="14536"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52534B"/>
    <w:multiLevelType w:val="multilevel"/>
    <w:tmpl w:val="8920112C"/>
    <w:lvl w:ilvl="0">
      <w:start w:val="1"/>
      <w:numFmt w:val="decimal"/>
      <w:lvlText w:val="%1."/>
      <w:lvlJc w:val="left"/>
      <w:pPr>
        <w:ind w:left="720" w:hanging="360"/>
      </w:pPr>
    </w:lvl>
    <w:lvl w:ilvl="1">
      <w:start w:val="1"/>
      <w:numFmt w:val="decimal"/>
      <w:isLgl/>
      <w:lvlText w:val="%1.%2."/>
      <w:lvlJc w:val="left"/>
      <w:pPr>
        <w:ind w:left="2417" w:hanging="1140"/>
      </w:pPr>
      <w:rPr>
        <w:b w:val="0"/>
      </w:rPr>
    </w:lvl>
    <w:lvl w:ilvl="2">
      <w:start w:val="1"/>
      <w:numFmt w:val="decimal"/>
      <w:isLgl/>
      <w:lvlText w:val="%1.%2.%3."/>
      <w:lvlJc w:val="left"/>
      <w:pPr>
        <w:ind w:left="2198" w:hanging="1140"/>
      </w:pPr>
    </w:lvl>
    <w:lvl w:ilvl="3">
      <w:start w:val="1"/>
      <w:numFmt w:val="decimal"/>
      <w:isLgl/>
      <w:lvlText w:val="%1.%2.%3.%4."/>
      <w:lvlJc w:val="left"/>
      <w:pPr>
        <w:ind w:left="2547" w:hanging="1140"/>
      </w:pPr>
    </w:lvl>
    <w:lvl w:ilvl="4">
      <w:start w:val="1"/>
      <w:numFmt w:val="decimal"/>
      <w:isLgl/>
      <w:lvlText w:val="%1.%2.%3.%4.%5."/>
      <w:lvlJc w:val="left"/>
      <w:pPr>
        <w:ind w:left="2896" w:hanging="1140"/>
      </w:pPr>
    </w:lvl>
    <w:lvl w:ilvl="5">
      <w:start w:val="1"/>
      <w:numFmt w:val="decimal"/>
      <w:isLgl/>
      <w:lvlText w:val="%1.%2.%3.%4.%5.%6."/>
      <w:lvlJc w:val="left"/>
      <w:pPr>
        <w:ind w:left="3245" w:hanging="114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abstractNumId w:val="1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10"/>
  </w:num>
  <w:num w:numId="6">
    <w:abstractNumId w:val="5"/>
  </w:num>
  <w:num w:numId="7">
    <w:abstractNumId w:val="12"/>
  </w:num>
  <w:num w:numId="8">
    <w:abstractNumId w:val="8"/>
  </w:num>
  <w:num w:numId="9">
    <w:abstractNumId w:val="4"/>
  </w:num>
  <w:num w:numId="10">
    <w:abstractNumId w:val="3"/>
  </w:num>
  <w:num w:numId="11">
    <w:abstractNumId w:val="2"/>
  </w:num>
  <w:num w:numId="12">
    <w:abstractNumId w:val="11"/>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7"/>
  </w:num>
  <w:num w:numId="14">
    <w:abstractNumId w:val="0"/>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DDC"/>
    <w:rsid w:val="00033D19"/>
    <w:rsid w:val="006F3114"/>
    <w:rsid w:val="00716F9E"/>
    <w:rsid w:val="0074463B"/>
    <w:rsid w:val="00AC7930"/>
    <w:rsid w:val="00B07DDF"/>
    <w:rsid w:val="00B65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5178"/>
  <w15:chartTrackingRefBased/>
  <w15:docId w15:val="{BD40B15E-FC8E-4F3A-9AE2-AB1DDA295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7DDF"/>
    <w:pPr>
      <w:spacing w:after="200" w:line="276" w:lineRule="auto"/>
    </w:pPr>
  </w:style>
  <w:style w:type="paragraph" w:styleId="1">
    <w:name w:val="heading 1"/>
    <w:basedOn w:val="a"/>
    <w:next w:val="a"/>
    <w:link w:val="10"/>
    <w:uiPriority w:val="9"/>
    <w:qFormat/>
    <w:rsid w:val="00B07DDF"/>
    <w:pPr>
      <w:keepNext/>
      <w:keepLines/>
      <w:numPr>
        <w:numId w:val="10"/>
      </w:numPr>
      <w:spacing w:before="240" w:after="0"/>
      <w:ind w:firstLine="426"/>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uiPriority w:val="9"/>
    <w:unhideWhenUsed/>
    <w:qFormat/>
    <w:rsid w:val="00B07DDF"/>
    <w:pPr>
      <w:widowControl w:val="0"/>
      <w:numPr>
        <w:ilvl w:val="1"/>
        <w:numId w:val="10"/>
      </w:numPr>
      <w:spacing w:before="40" w:after="0"/>
      <w:ind w:firstLine="851"/>
      <w:jc w:val="both"/>
      <w:outlineLvl w:val="1"/>
    </w:pPr>
    <w:rPr>
      <w:rFonts w:ascii="Times New Roman" w:eastAsia="Times New Roman" w:hAnsi="Times New Roman" w:cs="Times New Roman"/>
      <w:b/>
      <w:sz w:val="24"/>
      <w:szCs w:val="24"/>
      <w:lang w:eastAsia="ru-RU"/>
    </w:rPr>
  </w:style>
  <w:style w:type="paragraph" w:styleId="3">
    <w:name w:val="heading 3"/>
    <w:basedOn w:val="a"/>
    <w:next w:val="a"/>
    <w:link w:val="30"/>
    <w:uiPriority w:val="9"/>
    <w:unhideWhenUsed/>
    <w:qFormat/>
    <w:rsid w:val="00B07DDF"/>
    <w:pPr>
      <w:widowControl w:val="0"/>
      <w:numPr>
        <w:ilvl w:val="2"/>
        <w:numId w:val="10"/>
      </w:numPr>
      <w:spacing w:before="40" w:after="0"/>
      <w:jc w:val="both"/>
      <w:outlineLvl w:val="2"/>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7DDF"/>
    <w:rPr>
      <w:rFonts w:ascii="Times New Roman" w:eastAsia="Times New Roman" w:hAnsi="Times New Roman" w:cs="Times New Roman"/>
      <w:b/>
      <w:sz w:val="24"/>
      <w:szCs w:val="24"/>
      <w:lang w:eastAsia="ru-RU"/>
    </w:rPr>
  </w:style>
  <w:style w:type="character" w:customStyle="1" w:styleId="20">
    <w:name w:val="Заголовок 2 Знак"/>
    <w:basedOn w:val="a0"/>
    <w:link w:val="2"/>
    <w:uiPriority w:val="9"/>
    <w:rsid w:val="00B07DDF"/>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rsid w:val="00B07DDF"/>
    <w:rPr>
      <w:rFonts w:ascii="Times New Roman" w:eastAsia="Calibri" w:hAnsi="Times New Roman" w:cs="Times New Roman"/>
      <w:sz w:val="24"/>
      <w:szCs w:val="24"/>
      <w:lang w:eastAsia="ar-SA"/>
    </w:rPr>
  </w:style>
  <w:style w:type="character" w:customStyle="1" w:styleId="a3">
    <w:name w:val="Абзац списка Знак"/>
    <w:aliases w:val="SL_Абзац списка Знак,Bakin_Абзац списка Знак,Заголовок_3 Знак,Подпись рисунка Знак,ПКФ Список Знак,Абзац списка5 Знак,таблица Знак,Маркер Знак,название Знак,Bullet List Знак,FooterText Знак,numbered Знак,List Paragraph1 Знак,lp1 Знак"/>
    <w:link w:val="a4"/>
    <w:uiPriority w:val="34"/>
    <w:qFormat/>
    <w:locked/>
    <w:rsid w:val="00B07DDF"/>
  </w:style>
  <w:style w:type="paragraph" w:styleId="a4">
    <w:name w:val="List Paragraph"/>
    <w:aliases w:val="SL_Абзац списка,Bakin_Абзац списка,Заголовок_3,Подпись рисунка,ПКФ Список,Абзац списка5,таблица,Маркер,название,Bullet List,FooterText,numbered,List Paragraph1,f_Абзац 1,Bullet Number,Нумерованый список,lp1,List Paragraph,-Абзац списка"/>
    <w:basedOn w:val="a"/>
    <w:link w:val="a3"/>
    <w:uiPriority w:val="34"/>
    <w:qFormat/>
    <w:rsid w:val="00B07DDF"/>
    <w:pPr>
      <w:ind w:left="720"/>
      <w:contextualSpacing/>
    </w:pPr>
  </w:style>
  <w:style w:type="character" w:customStyle="1" w:styleId="Standard">
    <w:name w:val="Standard Знак"/>
    <w:basedOn w:val="a0"/>
    <w:link w:val="Standard0"/>
    <w:locked/>
    <w:rsid w:val="00B07DDF"/>
    <w:rPr>
      <w:rFonts w:ascii="Calibri" w:eastAsia="Times New Roman" w:hAnsi="Calibri" w:cs="Times New Roman"/>
      <w:kern w:val="3"/>
      <w:lang w:eastAsia="ar-SA"/>
    </w:rPr>
  </w:style>
  <w:style w:type="paragraph" w:customStyle="1" w:styleId="Standard0">
    <w:name w:val="Standard"/>
    <w:link w:val="Standard"/>
    <w:rsid w:val="00B07DDF"/>
    <w:pPr>
      <w:suppressAutoHyphens/>
      <w:autoSpaceDN w:val="0"/>
      <w:spacing w:after="200" w:line="276" w:lineRule="auto"/>
    </w:pPr>
    <w:rPr>
      <w:rFonts w:ascii="Calibri" w:eastAsia="Times New Roman" w:hAnsi="Calibri" w:cs="Times New Roman"/>
      <w:kern w:val="3"/>
      <w:lang w:eastAsia="ar-SA"/>
    </w:rPr>
  </w:style>
  <w:style w:type="table" w:styleId="a5">
    <w:name w:val="Table Grid"/>
    <w:basedOn w:val="a1"/>
    <w:uiPriority w:val="39"/>
    <w:rsid w:val="00B07DD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B07DDF"/>
    <w:rPr>
      <w:color w:val="0000FF"/>
      <w:u w:val="single"/>
    </w:rPr>
  </w:style>
  <w:style w:type="character" w:customStyle="1" w:styleId="6">
    <w:name w:val="Основной текст (6)_"/>
    <w:basedOn w:val="a0"/>
    <w:link w:val="60"/>
    <w:uiPriority w:val="99"/>
    <w:locked/>
    <w:rsid w:val="00B07DDF"/>
    <w:rPr>
      <w:b/>
      <w:bCs/>
      <w:i/>
      <w:iCs/>
      <w:shd w:val="clear" w:color="auto" w:fill="FFFFFF"/>
    </w:rPr>
  </w:style>
  <w:style w:type="paragraph" w:customStyle="1" w:styleId="60">
    <w:name w:val="Основной текст (6)"/>
    <w:basedOn w:val="a"/>
    <w:link w:val="6"/>
    <w:uiPriority w:val="99"/>
    <w:rsid w:val="00B07DDF"/>
    <w:pPr>
      <w:shd w:val="clear" w:color="auto" w:fill="FFFFFF"/>
      <w:spacing w:after="0" w:line="248" w:lineRule="exact"/>
    </w:pPr>
    <w:rPr>
      <w:b/>
      <w:bCs/>
      <w:i/>
      <w:iCs/>
    </w:rPr>
  </w:style>
  <w:style w:type="paragraph" w:customStyle="1" w:styleId="Text">
    <w:name w:val="Text"/>
    <w:basedOn w:val="a"/>
    <w:rsid w:val="00B07DDF"/>
    <w:pPr>
      <w:spacing w:after="240" w:line="240" w:lineRule="auto"/>
    </w:pPr>
    <w:rPr>
      <w:rFonts w:ascii="Times New Roman" w:hAnsi="Times New Roman" w:cs="Times New Roman"/>
      <w:sz w:val="24"/>
      <w:szCs w:val="24"/>
    </w:rPr>
  </w:style>
  <w:style w:type="paragraph" w:styleId="a7">
    <w:name w:val="footnote text"/>
    <w:aliases w:val="Текст сноски Знак Знак,Текст сноски Знак Знак Знак Знак,Текст сноски Знак Знак1,Footnote Text Char2,Footnote Text Char Char1,Footnote Text Char3 Char Char,Footnote Text Char2 Char Char1 Char"/>
    <w:basedOn w:val="a"/>
    <w:link w:val="11"/>
    <w:uiPriority w:val="99"/>
    <w:unhideWhenUsed/>
    <w:rsid w:val="00B07DDF"/>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 Знак Знак1,Текст сноски Знак Знак Знак Знак Знак1,Текст сноски Знак Знак1 Знак1,Footnote Text Char2 Знак1,Footnote Text Char Char1 Знак1,Footnote Text Char3 Char Char Знак1,Footnote Text Char2 Char Char1 Char Знак1"/>
    <w:basedOn w:val="a0"/>
    <w:uiPriority w:val="99"/>
    <w:rsid w:val="00B07DDF"/>
    <w:rPr>
      <w:sz w:val="20"/>
      <w:szCs w:val="20"/>
    </w:rPr>
  </w:style>
  <w:style w:type="character" w:customStyle="1" w:styleId="11">
    <w:name w:val="Текст сноски Знак1"/>
    <w:aliases w:val="Текст сноски Знак Знак Знак,Текст сноски Знак Знак Знак Знак Знак,Текст сноски Знак Знак1 Знак,Footnote Text Char2 Знак,Footnote Text Char Char1 Знак,Footnote Text Char3 Char Char Знак,Footnote Text Char2 Char Char1 Char Знак"/>
    <w:basedOn w:val="a0"/>
    <w:link w:val="a7"/>
    <w:uiPriority w:val="99"/>
    <w:locked/>
    <w:rsid w:val="00B07DDF"/>
    <w:rPr>
      <w:rFonts w:ascii="Times New Roman" w:eastAsia="Times New Roman" w:hAnsi="Times New Roman" w:cs="Times New Roman"/>
      <w:sz w:val="20"/>
      <w:szCs w:val="20"/>
      <w:lang w:eastAsia="ru-RU"/>
    </w:rPr>
  </w:style>
  <w:style w:type="character" w:styleId="a9">
    <w:name w:val="footnote reference"/>
    <w:unhideWhenUsed/>
    <w:rsid w:val="00B07DDF"/>
    <w:rPr>
      <w:vertAlign w:val="superscript"/>
    </w:rPr>
  </w:style>
  <w:style w:type="character" w:customStyle="1" w:styleId="FontStyle21">
    <w:name w:val="Font Style21"/>
    <w:basedOn w:val="a0"/>
    <w:uiPriority w:val="99"/>
    <w:rsid w:val="00B07DDF"/>
    <w:rPr>
      <w:rFonts w:ascii="Arial" w:hAnsi="Arial" w:cs="Arial"/>
      <w:sz w:val="16"/>
      <w:szCs w:val="16"/>
    </w:rPr>
  </w:style>
  <w:style w:type="paragraph" w:customStyle="1" w:styleId="Default">
    <w:name w:val="Default"/>
    <w:rsid w:val="00B07DDF"/>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2">
    <w:name w:val="Неразрешенное упоминание1"/>
    <w:basedOn w:val="a0"/>
    <w:uiPriority w:val="99"/>
    <w:semiHidden/>
    <w:unhideWhenUsed/>
    <w:rsid w:val="00B07DDF"/>
    <w:rPr>
      <w:color w:val="605E5C"/>
      <w:shd w:val="clear" w:color="auto" w:fill="E1DFDD"/>
    </w:rPr>
  </w:style>
  <w:style w:type="paragraph" w:customStyle="1" w:styleId="m">
    <w:name w:val="m_ТекстТаблицы"/>
    <w:basedOn w:val="a"/>
    <w:uiPriority w:val="99"/>
    <w:rsid w:val="00B07DDF"/>
    <w:pPr>
      <w:spacing w:after="0" w:line="240" w:lineRule="auto"/>
    </w:pPr>
    <w:rPr>
      <w:rFonts w:ascii="Times New Roman" w:hAnsi="Times New Roman" w:cs="Times New Roman"/>
      <w:sz w:val="20"/>
      <w:szCs w:val="20"/>
      <w:lang w:eastAsia="ru-RU"/>
    </w:rPr>
  </w:style>
  <w:style w:type="character" w:styleId="aa">
    <w:name w:val="Unresolved Mention"/>
    <w:basedOn w:val="a0"/>
    <w:uiPriority w:val="99"/>
    <w:semiHidden/>
    <w:unhideWhenUsed/>
    <w:rsid w:val="00B07DDF"/>
    <w:rPr>
      <w:color w:val="605E5C"/>
      <w:shd w:val="clear" w:color="auto" w:fill="E1DFDD"/>
    </w:rPr>
  </w:style>
  <w:style w:type="character" w:styleId="ab">
    <w:name w:val="FollowedHyperlink"/>
    <w:basedOn w:val="a0"/>
    <w:uiPriority w:val="99"/>
    <w:semiHidden/>
    <w:unhideWhenUsed/>
    <w:rsid w:val="00B07DDF"/>
    <w:rPr>
      <w:color w:val="954F72" w:themeColor="followedHyperlink"/>
      <w:u w:val="single"/>
    </w:rPr>
  </w:style>
  <w:style w:type="paragraph" w:styleId="ac">
    <w:name w:val="No Spacing"/>
    <w:uiPriority w:val="1"/>
    <w:qFormat/>
    <w:rsid w:val="00B07DDF"/>
    <w:pPr>
      <w:spacing w:after="0" w:line="240" w:lineRule="auto"/>
    </w:pPr>
  </w:style>
  <w:style w:type="paragraph" w:styleId="5">
    <w:name w:val="List Number 5"/>
    <w:basedOn w:val="a"/>
    <w:semiHidden/>
    <w:rsid w:val="00B07DDF"/>
    <w:pPr>
      <w:numPr>
        <w:numId w:val="14"/>
      </w:numPr>
      <w:tabs>
        <w:tab w:val="clear" w:pos="1209"/>
        <w:tab w:val="num" w:pos="1492"/>
      </w:tabs>
      <w:spacing w:after="60" w:line="240" w:lineRule="auto"/>
      <w:ind w:left="1492"/>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3960</Words>
  <Characters>22576</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Топчева Алина Валерьевна</dc:creator>
  <cp:keywords/>
  <dc:description/>
  <cp:lastModifiedBy>Топчева Алина Валерьевна</cp:lastModifiedBy>
  <cp:revision>6</cp:revision>
  <dcterms:created xsi:type="dcterms:W3CDTF">2024-01-17T04:11:00Z</dcterms:created>
  <dcterms:modified xsi:type="dcterms:W3CDTF">2024-01-31T08:37:00Z</dcterms:modified>
</cp:coreProperties>
</file>